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C12" w:rsidRDefault="009B1C12" w:rsidP="009B1C12">
      <w:pPr>
        <w:pStyle w:val="1"/>
        <w:spacing w:after="0" w:line="408" w:lineRule="auto"/>
        <w:ind w:left="120"/>
        <w:jc w:val="center"/>
      </w:pPr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ВерхнебалыклейскаяСШ\Desktop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хнебалыклейскаяСШ\Desktop\ти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12" w:rsidRDefault="009B1C12" w:rsidP="009B1C12">
      <w:pPr>
        <w:pStyle w:val="1"/>
        <w:spacing w:after="0" w:line="408" w:lineRule="auto"/>
        <w:ind w:left="120"/>
        <w:jc w:val="center"/>
      </w:pPr>
      <w:r>
        <w:lastRenderedPageBreak/>
        <w:fldChar w:fldCharType="begin"/>
      </w:r>
      <w:r>
        <w:instrText>HYPERLINK "javascript:void(0);" \t "Выбрать тему урока" \h</w:instrText>
      </w:r>
      <w:r>
        <w:fldChar w:fldCharType="separate"/>
      </w:r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  <w:r>
        <w:fldChar w:fldCharType="end"/>
      </w:r>
    </w:p>
    <w:p w:rsidR="009B1C12" w:rsidRDefault="009B1C12" w:rsidP="009B1C12">
      <w:pPr>
        <w:pStyle w:val="1"/>
        <w:spacing w:after="0" w:line="408" w:lineRule="auto"/>
        <w:ind w:left="120"/>
        <w:jc w:val="center"/>
      </w:pPr>
      <w:hyperlink r:id="rId6" w:tgtFrame="Выбрать тему урока">
        <w:bookmarkStart w:id="0" w:name="9eafb594-2305-4b9d-9d77-4b9f4859b3d0"/>
        <w:r>
          <w:rPr>
            <w:rFonts w:ascii="Times New Roman" w:hAnsi="Times New Roman"/>
            <w:b/>
            <w:color w:val="000000"/>
            <w:sz w:val="28"/>
          </w:rPr>
          <w:t xml:space="preserve">Комитет </w:t>
        </w:r>
        <w:proofErr w:type="spellStart"/>
        <w:r>
          <w:rPr>
            <w:rFonts w:ascii="Times New Roman" w:hAnsi="Times New Roman"/>
            <w:b/>
            <w:color w:val="000000"/>
            <w:sz w:val="28"/>
          </w:rPr>
          <w:t>образования</w:t>
        </w:r>
        <w:proofErr w:type="gramStart"/>
        <w:r>
          <w:rPr>
            <w:rFonts w:ascii="Times New Roman" w:hAnsi="Times New Roman"/>
            <w:b/>
            <w:color w:val="000000"/>
            <w:sz w:val="28"/>
          </w:rPr>
          <w:t>,н</w:t>
        </w:r>
        <w:proofErr w:type="gramEnd"/>
        <w:r>
          <w:rPr>
            <w:rFonts w:ascii="Times New Roman" w:hAnsi="Times New Roman"/>
            <w:b/>
            <w:color w:val="000000"/>
            <w:sz w:val="28"/>
          </w:rPr>
          <w:t>ауки</w:t>
        </w:r>
        <w:proofErr w:type="spellEnd"/>
        <w:r>
          <w:rPr>
            <w:rFonts w:ascii="Times New Roman" w:hAnsi="Times New Roman"/>
            <w:b/>
            <w:color w:val="000000"/>
            <w:sz w:val="28"/>
          </w:rPr>
          <w:t xml:space="preserve"> и молодежной политики Волгоградской области</w:t>
        </w:r>
        <w:bookmarkEnd w:id="0"/>
        <w:r>
          <w:rPr>
            <w:rFonts w:ascii="Times New Roman" w:hAnsi="Times New Roman"/>
            <w:b/>
            <w:color w:val="000000"/>
            <w:sz w:val="28"/>
          </w:rPr>
          <w:t xml:space="preserve"> </w:t>
        </w:r>
      </w:hyperlink>
    </w:p>
    <w:p w:rsidR="009B1C12" w:rsidRDefault="009B1C12" w:rsidP="009B1C12">
      <w:pPr>
        <w:pStyle w:val="1"/>
        <w:spacing w:after="0" w:line="408" w:lineRule="auto"/>
        <w:ind w:left="120"/>
        <w:jc w:val="center"/>
      </w:pPr>
      <w:hyperlink r:id="rId7" w:tgtFrame="Выбрать тему урока">
        <w:bookmarkStart w:id="1" w:name="b9444d29-65ec-4c32-898a-350f279bf839"/>
        <w:r>
          <w:rPr>
            <w:rFonts w:ascii="Times New Roman" w:hAnsi="Times New Roman"/>
            <w:b/>
            <w:color w:val="000000"/>
            <w:sz w:val="28"/>
          </w:rPr>
          <w:t xml:space="preserve"> Отдел образования и молодежной политики Быковского муниципального района</w:t>
        </w:r>
      </w:hyperlink>
      <w:bookmarkEnd w:id="1"/>
    </w:p>
    <w:p w:rsidR="009B1C12" w:rsidRDefault="009B1C12" w:rsidP="009B1C12">
      <w:pPr>
        <w:pStyle w:val="1"/>
        <w:spacing w:after="0" w:line="408" w:lineRule="auto"/>
        <w:ind w:left="120"/>
        <w:jc w:val="center"/>
        <w:rPr>
          <w:rFonts w:ascii="Times New Roman" w:hAnsi="Times New Roman"/>
          <w:b/>
          <w:sz w:val="24"/>
          <w:szCs w:val="24"/>
        </w:rPr>
      </w:pPr>
      <w:hyperlink r:id="rId8" w:tgtFrame="Выбрать тему урока">
        <w:r>
          <w:rPr>
            <w:rFonts w:ascii="Times New Roman" w:hAnsi="Times New Roman"/>
            <w:b/>
            <w:color w:val="000000"/>
            <w:sz w:val="28"/>
          </w:rPr>
          <w:t>МКОУ "</w:t>
        </w:r>
        <w:proofErr w:type="spellStart"/>
        <w:r>
          <w:rPr>
            <w:rFonts w:ascii="Times New Roman" w:hAnsi="Times New Roman"/>
            <w:b/>
            <w:color w:val="000000"/>
            <w:sz w:val="28"/>
          </w:rPr>
          <w:t>Верхнебалыклейская</w:t>
        </w:r>
        <w:proofErr w:type="spellEnd"/>
        <w:r>
          <w:rPr>
            <w:rFonts w:ascii="Times New Roman" w:hAnsi="Times New Roman"/>
            <w:b/>
            <w:color w:val="000000"/>
            <w:sz w:val="28"/>
          </w:rPr>
          <w:t xml:space="preserve"> СШ "</w:t>
        </w:r>
      </w:hyperlink>
    </w:p>
    <w:p w:rsidR="009B1C12" w:rsidRDefault="009B1C12" w:rsidP="009B1C12">
      <w:pPr>
        <w:pStyle w:val="1"/>
        <w:spacing w:after="0"/>
        <w:ind w:left="12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1"/>
        <w:spacing w:after="0"/>
        <w:ind w:left="12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1"/>
        <w:spacing w:after="0"/>
        <w:ind w:left="12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1"/>
        <w:spacing w:after="0"/>
        <w:ind w:left="120"/>
        <w:rPr>
          <w:rFonts w:ascii="Times New Roman" w:hAnsi="Times New Roman"/>
          <w:b/>
          <w:sz w:val="24"/>
          <w:szCs w:val="24"/>
        </w:rPr>
      </w:pPr>
      <w:hyperlink r:id="rId9" w:tgtFrame="Выбрать тему урока">
        <w:r>
          <w:t xml:space="preserve">    </w:t>
        </w:r>
      </w:hyperlink>
    </w:p>
    <w:tbl>
      <w:tblPr>
        <w:tblW w:w="14002" w:type="dxa"/>
        <w:tblInd w:w="-108" w:type="dxa"/>
        <w:tblLayout w:type="fixed"/>
        <w:tblLook w:val="04A0"/>
      </w:tblPr>
      <w:tblGrid>
        <w:gridCol w:w="5211"/>
        <w:gridCol w:w="4030"/>
        <w:gridCol w:w="4761"/>
      </w:tblGrid>
      <w:tr w:rsidR="009B1C12" w:rsidTr="00C551EB">
        <w:tc>
          <w:tcPr>
            <w:tcW w:w="5211" w:type="dxa"/>
          </w:tcPr>
          <w:p w:rsidR="009B1C12" w:rsidRDefault="009B1C12" w:rsidP="00C551EB">
            <w:pPr>
              <w:pStyle w:val="1"/>
              <w:widowControl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0" w:tgtFrame="Выбрать тему урока"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РАССМОТРЕНО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1" w:tgtFrame="Выбрать тему урока"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 xml:space="preserve">заседание </w:t>
              </w:r>
              <w:proofErr w:type="spellStart"/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Ппк</w:t>
              </w:r>
              <w:proofErr w:type="spellEnd"/>
            </w:hyperlink>
          </w:p>
          <w:p w:rsidR="009B1C12" w:rsidRDefault="009B1C12" w:rsidP="00C551EB">
            <w:pPr>
              <w:pStyle w:val="1"/>
              <w:widowControl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2" w:tgtFrame="Выбрать тему урока"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___________________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3" w:tgtFrame="Выбрать тему урока"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Володина И.В.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4" w:tgtFrame="Выбрать тему урока"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Протокол №1 от 29.08.2025 г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30" w:type="dxa"/>
          </w:tcPr>
          <w:p w:rsidR="009B1C12" w:rsidRDefault="009B1C12" w:rsidP="00C551EB">
            <w:pPr>
              <w:pStyle w:val="1"/>
              <w:widowControl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5" w:tgtFrame="Выбрать тему урока"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СОГЛАСОВАНО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6" w:tgtFrame="Выбрать тему урока"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заместитель директора по УВР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7" w:tgtFrame="Выбрать тему урока">
              <w:r>
                <w:rPr>
                  <w:rFonts w:ascii="Times New Roman" w:hAnsi="Times New Roman"/>
                  <w:color w:val="000000"/>
                  <w:sz w:val="24"/>
                  <w:szCs w:val="24"/>
                </w:rPr>
                <w:t>________________________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8" w:tgtFrame="Выбрать тему урока">
              <w:r>
                <w:rPr>
                  <w:rFonts w:ascii="Times New Roman" w:hAnsi="Times New Roman"/>
                  <w:color w:val="000000"/>
                  <w:sz w:val="24"/>
                  <w:szCs w:val="24"/>
                </w:rPr>
                <w:t>Володина И.В.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9" w:tgtFrame="Выбрать тему урока">
              <w:r>
                <w:rPr>
                  <w:rFonts w:ascii="Times New Roman" w:hAnsi="Times New Roman"/>
                  <w:color w:val="000000"/>
                  <w:sz w:val="24"/>
                  <w:szCs w:val="24"/>
                </w:rPr>
                <w:t>Приказ №94 от «29» 08   2025 г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1" w:type="dxa"/>
          </w:tcPr>
          <w:p w:rsidR="009B1C12" w:rsidRDefault="009B1C12" w:rsidP="00C551EB">
            <w:pPr>
              <w:pStyle w:val="1"/>
              <w:widowControl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0" w:tgtFrame="Выбрать тему урока"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УТВЕРЖДЕНО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1" w:tgtFrame="Выбрать тему урока"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Директор МКОУ "</w:t>
              </w:r>
              <w:proofErr w:type="spellStart"/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>Верхнебалыклейская</w:t>
              </w:r>
              <w:proofErr w:type="spellEnd"/>
              <w:r>
                <w:rPr>
                  <w:rFonts w:ascii="Times New Roman" w:hAnsi="Times New Roman"/>
                  <w:color w:val="000000"/>
                  <w:sz w:val="28"/>
                  <w:szCs w:val="28"/>
                </w:rPr>
                <w:t xml:space="preserve"> СШ"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2" w:tgtFrame="Выбрать тему урока">
              <w:r>
                <w:rPr>
                  <w:rFonts w:ascii="Times New Roman" w:hAnsi="Times New Roman"/>
                  <w:color w:val="000000"/>
                  <w:sz w:val="24"/>
                  <w:szCs w:val="24"/>
                </w:rPr>
                <w:t>________________________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3" w:tgtFrame="Выбрать тему урока">
              <w:r>
                <w:rPr>
                  <w:rFonts w:ascii="Times New Roman" w:hAnsi="Times New Roman"/>
                  <w:color w:val="000000"/>
                  <w:sz w:val="24"/>
                  <w:szCs w:val="24"/>
                </w:rPr>
                <w:t>Филатов Н.А.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4" w:tgtFrame="Выбрать тему урока">
              <w:r>
                <w:rPr>
                  <w:rFonts w:ascii="Times New Roman" w:hAnsi="Times New Roman"/>
                  <w:color w:val="000000"/>
                  <w:sz w:val="24"/>
                  <w:szCs w:val="24"/>
                </w:rPr>
                <w:t>Приказ №94 от «29» 08   2025 г.</w:t>
              </w:r>
            </w:hyperlink>
          </w:p>
          <w:p w:rsidR="009B1C12" w:rsidRDefault="009B1C12" w:rsidP="00C551EB">
            <w:pPr>
              <w:pStyle w:val="1"/>
              <w:widowControl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B1C12" w:rsidRDefault="009B1C12" w:rsidP="009B1C12">
      <w:pPr>
        <w:pStyle w:val="1"/>
        <w:spacing w:after="0"/>
        <w:ind w:left="120"/>
        <w:jc w:val="center"/>
      </w:pPr>
    </w:p>
    <w:p w:rsidR="009B1C12" w:rsidRDefault="009B1C12" w:rsidP="009B1C1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1"/>
        <w:tabs>
          <w:tab w:val="clear" w:pos="709"/>
          <w:tab w:val="left" w:pos="0"/>
          <w:tab w:val="left" w:pos="993"/>
          <w:tab w:val="left" w:pos="2268"/>
        </w:tabs>
        <w:spacing w:line="480" w:lineRule="auto"/>
        <w:ind w:left="709"/>
        <w:jc w:val="center"/>
        <w:rPr>
          <w:rFonts w:ascii="Times New Roman" w:hAnsi="Times New Roman"/>
          <w:sz w:val="24"/>
          <w:szCs w:val="24"/>
        </w:rPr>
      </w:pPr>
      <w:hyperlink r:id="rId25" w:tgtFrame="Выбрать тему урока">
        <w:r>
          <w:rPr>
            <w:rFonts w:ascii="XO Thames" w:hAnsi="XO Thames"/>
            <w:sz w:val="28"/>
            <w:szCs w:val="28"/>
          </w:rPr>
          <w:t>Рабочая программа по предмету</w:t>
        </w:r>
      </w:hyperlink>
    </w:p>
    <w:p w:rsidR="009B1C12" w:rsidRDefault="009B1C12" w:rsidP="009B1C12">
      <w:pPr>
        <w:pStyle w:val="1"/>
        <w:tabs>
          <w:tab w:val="clear" w:pos="709"/>
          <w:tab w:val="left" w:pos="0"/>
          <w:tab w:val="left" w:pos="993"/>
          <w:tab w:val="left" w:pos="2268"/>
        </w:tabs>
        <w:spacing w:line="480" w:lineRule="auto"/>
        <w:ind w:left="709"/>
        <w:jc w:val="center"/>
        <w:rPr>
          <w:rFonts w:ascii="Times New Roman" w:hAnsi="Times New Roman"/>
          <w:sz w:val="24"/>
          <w:szCs w:val="24"/>
        </w:rPr>
      </w:pPr>
      <w:hyperlink r:id="rId26" w:tgtFrame="Выбрать тему урока">
        <w:r>
          <w:rPr>
            <w:rFonts w:ascii="XO Thames" w:hAnsi="XO Thames"/>
            <w:sz w:val="28"/>
            <w:szCs w:val="28"/>
          </w:rPr>
          <w:t xml:space="preserve"> «Коррекционно-развивающие занятия» </w:t>
        </w:r>
      </w:hyperlink>
    </w:p>
    <w:p w:rsidR="009B1C12" w:rsidRDefault="009B1C12" w:rsidP="009B1C12">
      <w:pPr>
        <w:pStyle w:val="1"/>
        <w:tabs>
          <w:tab w:val="clear" w:pos="709"/>
          <w:tab w:val="left" w:pos="0"/>
          <w:tab w:val="left" w:pos="993"/>
          <w:tab w:val="left" w:pos="2268"/>
        </w:tabs>
        <w:spacing w:line="480" w:lineRule="auto"/>
        <w:ind w:left="709"/>
        <w:jc w:val="center"/>
        <w:rPr>
          <w:rFonts w:ascii="Times New Roman" w:hAnsi="Times New Roman"/>
          <w:sz w:val="24"/>
          <w:szCs w:val="24"/>
        </w:rPr>
      </w:pPr>
      <w:hyperlink r:id="rId27" w:tgtFrame="Выбрать тему урока">
        <w:r>
          <w:rPr>
            <w:rFonts w:ascii="XO Thames" w:hAnsi="XO Thames"/>
            <w:sz w:val="28"/>
            <w:szCs w:val="28"/>
          </w:rPr>
          <w:t>социального педагога</w:t>
        </w:r>
      </w:hyperlink>
    </w:p>
    <w:p w:rsidR="009B1C12" w:rsidRDefault="009B1C12" w:rsidP="009B1C12">
      <w:pPr>
        <w:pStyle w:val="1"/>
        <w:tabs>
          <w:tab w:val="clear" w:pos="709"/>
          <w:tab w:val="left" w:pos="0"/>
          <w:tab w:val="left" w:pos="993"/>
          <w:tab w:val="left" w:pos="2268"/>
        </w:tabs>
        <w:spacing w:line="480" w:lineRule="auto"/>
        <w:ind w:left="709"/>
        <w:jc w:val="center"/>
        <w:rPr>
          <w:rFonts w:ascii="Times New Roman" w:hAnsi="Times New Roman"/>
          <w:sz w:val="24"/>
          <w:szCs w:val="24"/>
        </w:rPr>
      </w:pPr>
      <w:hyperlink r:id="rId28" w:tgtFrame="Выбрать тему урока">
        <w:proofErr w:type="gramStart"/>
        <w:r>
          <w:rPr>
            <w:rFonts w:ascii="XO Thames" w:hAnsi="XO Thames"/>
            <w:sz w:val="28"/>
            <w:szCs w:val="28"/>
          </w:rPr>
          <w:t>8</w:t>
        </w:r>
        <w:proofErr w:type="gramEnd"/>
        <w:r>
          <w:rPr>
            <w:rFonts w:ascii="XO Thames" w:hAnsi="XO Thames"/>
            <w:sz w:val="28"/>
            <w:szCs w:val="28"/>
          </w:rPr>
          <w:t xml:space="preserve"> а класс</w:t>
        </w:r>
      </w:hyperlink>
    </w:p>
    <w:p w:rsidR="009B1C12" w:rsidRDefault="009B1C12" w:rsidP="009B1C1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hyperlink r:id="rId29" w:tgtFrame="Выбрать тему урока">
        <w:r>
          <w:rPr>
            <w:rFonts w:ascii="XO Thames" w:hAnsi="XO Thames"/>
            <w:b/>
            <w:sz w:val="28"/>
            <w:szCs w:val="28"/>
          </w:rPr>
          <w:t>с</w:t>
        </w:r>
        <w:proofErr w:type="gramStart"/>
        <w:r>
          <w:rPr>
            <w:rFonts w:ascii="XO Thames" w:hAnsi="XO Thames"/>
            <w:b/>
            <w:sz w:val="28"/>
            <w:szCs w:val="28"/>
          </w:rPr>
          <w:t>.В</w:t>
        </w:r>
        <w:proofErr w:type="gramEnd"/>
        <w:r>
          <w:rPr>
            <w:rFonts w:ascii="XO Thames" w:hAnsi="XO Thames"/>
            <w:b/>
            <w:sz w:val="28"/>
            <w:szCs w:val="28"/>
          </w:rPr>
          <w:t xml:space="preserve">ерхний </w:t>
        </w:r>
        <w:proofErr w:type="spellStart"/>
        <w:r>
          <w:rPr>
            <w:rFonts w:ascii="XO Thames" w:hAnsi="XO Thames"/>
            <w:b/>
            <w:sz w:val="28"/>
            <w:szCs w:val="28"/>
          </w:rPr>
          <w:t>Балыклей</w:t>
        </w:r>
        <w:proofErr w:type="spellEnd"/>
        <w:r>
          <w:rPr>
            <w:rFonts w:ascii="XO Thames" w:hAnsi="XO Thames"/>
            <w:b/>
            <w:sz w:val="28"/>
            <w:szCs w:val="28"/>
          </w:rPr>
          <w:t xml:space="preserve"> 2025 г</w:t>
        </w:r>
      </w:hyperlink>
    </w:p>
    <w:p w:rsidR="009B1C12" w:rsidRDefault="009B1C12" w:rsidP="009B1C1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bookmarkStart w:id="2" w:name="9eafb594-2305-4b9d-9d77-4b9f4859b3d01"/>
      <w:bookmarkStart w:id="3" w:name="b9444d29-65ec-4c32-898a-350f279bf8391"/>
      <w:bookmarkEnd w:id="2"/>
      <w:bookmarkEnd w:id="3"/>
    </w:p>
    <w:p w:rsidR="009B1C12" w:rsidRDefault="009B1C12" w:rsidP="009B1C12">
      <w:pPr>
        <w:sectPr w:rsidR="009B1C12">
          <w:pgSz w:w="16838" w:h="11906" w:orient="landscape"/>
          <w:pgMar w:top="426" w:right="1134" w:bottom="993" w:left="1134" w:header="0" w:footer="0" w:gutter="0"/>
          <w:cols w:space="720"/>
          <w:formProt w:val="0"/>
          <w:docGrid w:linePitch="360" w:charSpace="12288"/>
        </w:sectPr>
      </w:pPr>
    </w:p>
    <w:p w:rsidR="009B1C12" w:rsidRDefault="009B1C12" w:rsidP="009B1C1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  <w:u w:val="single"/>
        </w:rPr>
        <w:lastRenderedPageBreak/>
        <w:t>Пояснительная записка</w:t>
      </w:r>
    </w:p>
    <w:p w:rsidR="009B1C12" w:rsidRDefault="009B1C12" w:rsidP="009B1C12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Данная рабочая программа составлена на основе:</w:t>
      </w:r>
    </w:p>
    <w:p w:rsidR="009B1C12" w:rsidRDefault="009B1C12" w:rsidP="009B1C12">
      <w:pPr>
        <w:pStyle w:val="a3"/>
        <w:numPr>
          <w:ilvl w:val="0"/>
          <w:numId w:val="1"/>
        </w:numPr>
        <w:tabs>
          <w:tab w:val="clear" w:pos="707"/>
          <w:tab w:val="left" w:pos="0"/>
          <w:tab w:val="left" w:pos="2"/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Базисного учебного плана для общеобразовательных учреждений РФ;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Программа по социально-бытовой ориентировке рассчитана </w:t>
      </w:r>
      <w:proofErr w:type="gramStart"/>
      <w:r>
        <w:rPr>
          <w:rFonts w:ascii="XO Thames" w:hAnsi="XO Thames"/>
          <w:sz w:val="28"/>
          <w:szCs w:val="28"/>
        </w:rPr>
        <w:t>8</w:t>
      </w:r>
      <w:proofErr w:type="gramEnd"/>
      <w:r>
        <w:rPr>
          <w:rFonts w:ascii="XO Thames" w:hAnsi="XO Thames"/>
          <w:sz w:val="28"/>
          <w:szCs w:val="28"/>
        </w:rPr>
        <w:t xml:space="preserve"> а класс 68 часов(2 часа в неделю).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Рабочая программа по социально-бытовой ориентировке, направлена на практическую подготовку учащихся 8 классов к самостоятельной жизни и труду, на формирование у них знаний и умений, навыков, способствующих социальной адаптации в условиях современного общества, на повышение уровня их общего развития. Данные заня</w:t>
      </w:r>
      <w:r>
        <w:rPr>
          <w:rFonts w:ascii="XO Thames" w:hAnsi="XO Thames"/>
          <w:sz w:val="28"/>
          <w:szCs w:val="28"/>
        </w:rPr>
        <w:softHyphen/>
        <w:t>тия должны формировать и совершенствовать у детей необходимые им навыки ориентировки в окружающем: самообслуживания, веде</w:t>
      </w:r>
      <w:r>
        <w:rPr>
          <w:rFonts w:ascii="XO Thames" w:hAnsi="XO Thames"/>
          <w:sz w:val="28"/>
          <w:szCs w:val="28"/>
        </w:rPr>
        <w:softHyphen/>
        <w:t>ния домашнего хозяйства, умений пользоваться услугами предпри</w:t>
      </w:r>
      <w:r>
        <w:rPr>
          <w:rFonts w:ascii="XO Thames" w:hAnsi="XO Thames"/>
          <w:sz w:val="28"/>
          <w:szCs w:val="28"/>
        </w:rPr>
        <w:softHyphen/>
        <w:t>ятий службы быта, торговли, связи, транспорта, медицинской помо</w:t>
      </w:r>
      <w:r>
        <w:rPr>
          <w:rFonts w:ascii="XO Thames" w:hAnsi="XO Thames"/>
          <w:sz w:val="28"/>
          <w:szCs w:val="28"/>
        </w:rPr>
        <w:softHyphen/>
        <w:t>щи, способствовать усвоению морально-этических норм поведения, выработке навыков общения с людьми, развитию художественного вкуса учеников и т. д.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Общая характеристика учебного курса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Программа социально-бытовой ориентировки составлена с учетом возможностей учащихся</w:t>
      </w:r>
      <w:proofErr w:type="gramStart"/>
      <w:r>
        <w:rPr>
          <w:rFonts w:ascii="XO Thames" w:hAnsi="XO Thames"/>
          <w:sz w:val="28"/>
          <w:szCs w:val="28"/>
        </w:rPr>
        <w:t xml:space="preserve"> ,</w:t>
      </w:r>
      <w:proofErr w:type="gramEnd"/>
      <w:r>
        <w:rPr>
          <w:rFonts w:ascii="XO Thames" w:hAnsi="XO Thames"/>
          <w:sz w:val="28"/>
          <w:szCs w:val="28"/>
        </w:rPr>
        <w:t xml:space="preserve"> уровня их знаний и умений. Материал программы расположен по принципу усложнения и увеличения объема сведений. Програм</w:t>
      </w:r>
      <w:r>
        <w:rPr>
          <w:rFonts w:ascii="XO Thames" w:hAnsi="XO Thames"/>
          <w:sz w:val="28"/>
          <w:szCs w:val="28"/>
        </w:rPr>
        <w:softHyphen/>
        <w:t>ма состоит из разделов. В каждом разделе даны темы занятий, опре</w:t>
      </w:r>
      <w:r>
        <w:rPr>
          <w:rFonts w:ascii="XO Thames" w:hAnsi="XO Thames"/>
          <w:sz w:val="28"/>
          <w:szCs w:val="28"/>
        </w:rPr>
        <w:softHyphen/>
        <w:t>делено содержание практических работ и упражнений, а также пе</w:t>
      </w:r>
      <w:r>
        <w:rPr>
          <w:rFonts w:ascii="XO Thames" w:hAnsi="XO Thames"/>
          <w:sz w:val="28"/>
          <w:szCs w:val="28"/>
        </w:rPr>
        <w:softHyphen/>
        <w:t>речислены основные требования к знаниям и умениям учащихся. При сообщении нового материала может использоваться опыт учащихся как база для расширения их знаний, совершенство</w:t>
      </w:r>
      <w:r>
        <w:rPr>
          <w:rFonts w:ascii="XO Thames" w:hAnsi="XO Thames"/>
          <w:sz w:val="28"/>
          <w:szCs w:val="28"/>
        </w:rPr>
        <w:softHyphen/>
        <w:t>вания имеющихся у них умений и навыков и формирования новых.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Основными формами и методами обучения являются практиче</w:t>
      </w:r>
      <w:r>
        <w:rPr>
          <w:rFonts w:ascii="XO Thames" w:hAnsi="XO Thames"/>
          <w:sz w:val="28"/>
          <w:szCs w:val="28"/>
        </w:rPr>
        <w:softHyphen/>
        <w:t>ские работы, экскурсии, сюжетно-ролевые игры, беседы. На заняти</w:t>
      </w:r>
      <w:r>
        <w:rPr>
          <w:rFonts w:ascii="XO Thames" w:hAnsi="XO Thames"/>
          <w:sz w:val="28"/>
          <w:szCs w:val="28"/>
        </w:rPr>
        <w:softHyphen/>
        <w:t>ях применяются различные наглядные средства обучения. Весьма желательна демонстрация учебных кинофильмов, слайдов, способ</w:t>
      </w:r>
      <w:r>
        <w:rPr>
          <w:rFonts w:ascii="XO Thames" w:hAnsi="XO Thames"/>
          <w:sz w:val="28"/>
          <w:szCs w:val="28"/>
        </w:rPr>
        <w:softHyphen/>
        <w:t>ствующих формированию реальных образов и представлений.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lastRenderedPageBreak/>
        <w:t>Все разделы программы предусматривают проведение практи</w:t>
      </w:r>
      <w:r>
        <w:rPr>
          <w:rFonts w:ascii="XO Thames" w:hAnsi="XO Thames"/>
          <w:sz w:val="28"/>
          <w:szCs w:val="28"/>
        </w:rPr>
        <w:softHyphen/>
        <w:t>ческих работ или заданий. Каждый ученик, независимо от его интеллектуальных и физических возможностей, должен овладеть основными способами ухода за одеждой, приготовления пищи, научиться составлять деловые бумаги, заполнять различного рода бланки и т.д.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Беседа на занятиях по социально-бытовой ориентировке являет</w:t>
      </w:r>
      <w:r>
        <w:rPr>
          <w:rFonts w:ascii="XO Thames" w:hAnsi="XO Thames"/>
          <w:sz w:val="28"/>
          <w:szCs w:val="28"/>
        </w:rPr>
        <w:softHyphen/>
        <w:t>ся одним из основных методов обучения и применяется в сочетании с сюжетно-ролевыми играми, различными практическими работами, записями в тетрадь определенных правил, зарисовками, упражне</w:t>
      </w:r>
      <w:r>
        <w:rPr>
          <w:rFonts w:ascii="XO Thames" w:hAnsi="XO Thames"/>
          <w:sz w:val="28"/>
          <w:szCs w:val="28"/>
        </w:rPr>
        <w:softHyphen/>
        <w:t>ниями и другими видами работ. Продолжительность беседы может быть различной, но она не должна являться единственным методом обучения, используемым на занятии. В зависимости от задач занятия беседа может иметь различное назначение. Например, она может носить информационный характер. В этом случае учитель выясняет имеющиеся у учащихся знания и представления и сообщает им новые необходимые сведения. В начале занятия проводятся краткие вводные беседы, а в конце занятия для закрепления полученных знаний — заключительные беседы.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При определении содержания и объема учебного материала, со</w:t>
      </w:r>
      <w:r>
        <w:rPr>
          <w:rFonts w:ascii="XO Thames" w:hAnsi="XO Thames"/>
          <w:sz w:val="28"/>
          <w:szCs w:val="28"/>
        </w:rPr>
        <w:softHyphen/>
        <w:t>общаемого на занятиях, происходит ориентировка на требо</w:t>
      </w:r>
      <w:r>
        <w:rPr>
          <w:rFonts w:ascii="XO Thames" w:hAnsi="XO Thames"/>
          <w:sz w:val="28"/>
          <w:szCs w:val="28"/>
        </w:rPr>
        <w:softHyphen/>
        <w:t>вания к знаниям и умениям учащихся, относящимся к соответству</w:t>
      </w:r>
      <w:r>
        <w:rPr>
          <w:rFonts w:ascii="XO Thames" w:hAnsi="XO Thames"/>
          <w:sz w:val="28"/>
          <w:szCs w:val="28"/>
        </w:rPr>
        <w:softHyphen/>
        <w:t>ющему разделу программы, принимая во внимание, что из года в год объем, и сложность материала возрастает. Это в свою очередь опре</w:t>
      </w:r>
      <w:r>
        <w:rPr>
          <w:rFonts w:ascii="XO Thames" w:hAnsi="XO Thames"/>
          <w:sz w:val="28"/>
          <w:szCs w:val="28"/>
        </w:rPr>
        <w:softHyphen/>
        <w:t>деляет необходимость изменения и усложнения методов и приемов работы.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Сюжетно-ролевые игры применяются как один из ведущих ме</w:t>
      </w:r>
      <w:r>
        <w:rPr>
          <w:rFonts w:ascii="XO Thames" w:hAnsi="XO Thames"/>
          <w:sz w:val="28"/>
          <w:szCs w:val="28"/>
        </w:rPr>
        <w:softHyphen/>
        <w:t>тодов обучения, особенно по тем разделам программы, в которых не предусмотрено проведение практических работ, например «Культу</w:t>
      </w:r>
      <w:r>
        <w:rPr>
          <w:rFonts w:ascii="XO Thames" w:hAnsi="XO Thames"/>
          <w:sz w:val="28"/>
          <w:szCs w:val="28"/>
        </w:rPr>
        <w:softHyphen/>
        <w:t xml:space="preserve">ра поведения», «Семья» и др. В сочетании с другими методическими приемами сюжетно-ролевые игры используются при изучении таких разделов, как «Торговля», «Средства связи» и т. п. 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Значительное место в программе отводится экскурсиям. Они проводятся на промышленные и сельскохозяйственные объекты, в магазины, на предприятия службы быта, в отделения связи, на транспорт, в различные учреждения. Экскурсии в зависимости от их места в учебном процессе могут быть вводные, текущие и итого</w:t>
      </w:r>
      <w:r>
        <w:rPr>
          <w:rFonts w:ascii="XO Thames" w:hAnsi="XO Thames"/>
          <w:sz w:val="28"/>
          <w:szCs w:val="28"/>
        </w:rPr>
        <w:softHyphen/>
        <w:t>вые. Любая экскурсия не является самоцелью и используется в со</w:t>
      </w:r>
      <w:r>
        <w:rPr>
          <w:rFonts w:ascii="XO Thames" w:hAnsi="XO Thames"/>
          <w:sz w:val="28"/>
          <w:szCs w:val="28"/>
        </w:rPr>
        <w:softHyphen/>
        <w:t xml:space="preserve">четании с другими организационными формами </w:t>
      </w:r>
      <w:proofErr w:type="gramStart"/>
      <w:r>
        <w:rPr>
          <w:rFonts w:ascii="XO Thames" w:hAnsi="XO Thames"/>
          <w:sz w:val="28"/>
          <w:szCs w:val="28"/>
        </w:rPr>
        <w:t>обучения по</w:t>
      </w:r>
      <w:proofErr w:type="gramEnd"/>
      <w:r>
        <w:rPr>
          <w:rFonts w:ascii="XO Thames" w:hAnsi="XO Thames"/>
          <w:sz w:val="28"/>
          <w:szCs w:val="28"/>
        </w:rPr>
        <w:t xml:space="preserve"> опре</w:t>
      </w:r>
      <w:r>
        <w:rPr>
          <w:rFonts w:ascii="XO Thames" w:hAnsi="XO Thames"/>
          <w:sz w:val="28"/>
          <w:szCs w:val="28"/>
        </w:rPr>
        <w:softHyphen/>
        <w:t xml:space="preserve">деленной теме. В ходе экскурсий проводятся практические работы. 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Для прочного закрепления знаний и умений постоянно осуществляется повторение пройденного. 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Занятия по социально-бытовой ориентировке тесно связаны с уроками русского языка, математики, географии, труда, естествознания.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lastRenderedPageBreak/>
        <w:t>На занятиях по социально-бытовой ориентировке уделяется внимание развитию устной и письменной речи, практическому применению знаний и навыков, полученных на уроках письма. На всех этапах занятия в связи с изучаемым материалом проходит контроль над полнотой устных ответов, последовательностью изложения, умением детей правильно построить фразу, диалог, обосновать вывод.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>Место предмета в федеральном базисном учебном плане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Согласно федеральному базисному плану Российской Федерации для специальных (коррекционных) общеобразовательных учреждений VIII вида на изучение социально-бытовой ориентировки отводится 68 часов, из расчета 2 часа в неделю для каждого класса.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>Ожидаемые результаты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В результате реализации программы у детей должны быть сформированы теоретические знания, трудовые умения и навыки, достаточные для самообслуживания, адаптации в современном обществе, ориентации в социуме и быту, в самостоятельном поиске работы и трудоустройстве.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>Целью</w:t>
      </w:r>
      <w:r>
        <w:rPr>
          <w:rFonts w:ascii="XO Thames" w:hAnsi="XO Thames"/>
          <w:sz w:val="28"/>
          <w:szCs w:val="28"/>
        </w:rPr>
        <w:t xml:space="preserve"> данной программы является развитие социальной компетентности у детей с особыми образовательными потребностями и подготовка их к самостоятельной жизни.</w:t>
      </w:r>
    </w:p>
    <w:p w:rsidR="009B1C12" w:rsidRDefault="009B1C12" w:rsidP="009B1C12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Задачи курса: </w:t>
      </w:r>
    </w:p>
    <w:p w:rsidR="009B1C12" w:rsidRDefault="009B1C12" w:rsidP="009B1C12">
      <w:pPr>
        <w:pStyle w:val="a3"/>
        <w:numPr>
          <w:ilvl w:val="0"/>
          <w:numId w:val="2"/>
        </w:numPr>
        <w:tabs>
          <w:tab w:val="clear" w:pos="707"/>
          <w:tab w:val="left" w:pos="0"/>
          <w:tab w:val="left" w:pos="2"/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формирование у воспитанников коррекционной школы-интерната знаний и умений, способствующих социальной адаптации; </w:t>
      </w:r>
    </w:p>
    <w:p w:rsidR="009B1C12" w:rsidRDefault="009B1C12" w:rsidP="009B1C12">
      <w:pPr>
        <w:pStyle w:val="a3"/>
        <w:numPr>
          <w:ilvl w:val="0"/>
          <w:numId w:val="2"/>
        </w:numPr>
        <w:tabs>
          <w:tab w:val="clear" w:pos="707"/>
          <w:tab w:val="left" w:pos="0"/>
          <w:tab w:val="left" w:pos="2"/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формирование механизмов </w:t>
      </w:r>
      <w:proofErr w:type="spellStart"/>
      <w:r>
        <w:rPr>
          <w:rFonts w:ascii="XO Thames" w:hAnsi="XO Thames"/>
          <w:sz w:val="28"/>
          <w:szCs w:val="28"/>
        </w:rPr>
        <w:t>стрессоустойчивого</w:t>
      </w:r>
      <w:proofErr w:type="spellEnd"/>
      <w:r>
        <w:rPr>
          <w:rFonts w:ascii="XO Thames" w:hAnsi="XO Thames"/>
          <w:sz w:val="28"/>
          <w:szCs w:val="28"/>
        </w:rPr>
        <w:t xml:space="preserve"> поведения как основы психического здоровья школьника и условие их социально-психологической адаптации; </w:t>
      </w:r>
    </w:p>
    <w:p w:rsidR="009B1C12" w:rsidRDefault="009B1C12" w:rsidP="009B1C12">
      <w:pPr>
        <w:pStyle w:val="a3"/>
        <w:numPr>
          <w:ilvl w:val="0"/>
          <w:numId w:val="2"/>
        </w:numPr>
        <w:tabs>
          <w:tab w:val="clear" w:pos="707"/>
          <w:tab w:val="left" w:pos="0"/>
          <w:tab w:val="left" w:pos="2"/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развитие коммуникативной функции речи как непременное условие социальной адаптации детей с умственной отсталостью; </w:t>
      </w:r>
    </w:p>
    <w:p w:rsidR="009B1C12" w:rsidRDefault="009B1C12" w:rsidP="009B1C12">
      <w:pPr>
        <w:pStyle w:val="a3"/>
        <w:numPr>
          <w:ilvl w:val="0"/>
          <w:numId w:val="2"/>
        </w:numPr>
        <w:tabs>
          <w:tab w:val="clear" w:pos="707"/>
          <w:tab w:val="left" w:pos="0"/>
          <w:tab w:val="left" w:pos="2"/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освоение теоретической информации, а также приобретение бытовых навыков; </w:t>
      </w:r>
    </w:p>
    <w:p w:rsidR="009B1C12" w:rsidRDefault="009B1C12" w:rsidP="009B1C12">
      <w:pPr>
        <w:pStyle w:val="a3"/>
        <w:numPr>
          <w:ilvl w:val="0"/>
          <w:numId w:val="2"/>
        </w:numPr>
        <w:tabs>
          <w:tab w:val="clear" w:pos="707"/>
          <w:tab w:val="left" w:pos="0"/>
          <w:tab w:val="left" w:pos="2"/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развитие умений, необходимых подросткам с особыми образовательными потребностями для осуществления своей жизнедеятельности в режиме самостоятельности; </w:t>
      </w:r>
    </w:p>
    <w:p w:rsidR="009B1C12" w:rsidRDefault="009B1C12" w:rsidP="009B1C12">
      <w:pPr>
        <w:pStyle w:val="a3"/>
        <w:numPr>
          <w:ilvl w:val="0"/>
          <w:numId w:val="2"/>
        </w:numPr>
        <w:tabs>
          <w:tab w:val="clear" w:pos="707"/>
          <w:tab w:val="left" w:pos="0"/>
          <w:tab w:val="left" w:pos="2"/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повышение уровня познавательной активности и расширение объема имеющихся знаний и представлений об окружающем мире. </w:t>
      </w:r>
    </w:p>
    <w:p w:rsidR="009B1C12" w:rsidRDefault="009B1C12" w:rsidP="009B1C12">
      <w:pPr>
        <w:pStyle w:val="a3"/>
        <w:numPr>
          <w:ilvl w:val="0"/>
          <w:numId w:val="2"/>
        </w:numPr>
        <w:tabs>
          <w:tab w:val="clear" w:pos="707"/>
          <w:tab w:val="left" w:pos="0"/>
          <w:tab w:val="left" w:pos="2"/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Воспитание позитивных качеств личности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народной медицине и нетрадиционных способах лечения.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состав домашней аптечки;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применения и назначения медицинских средств, входящих в состав домашней аптечки;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местные лекарственные растения;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приготовления настоев и отваров из них;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ухода за больными. 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пользоваться термометром;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готовить настои и отвары лекарственных растений;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одевать, умывать, кормить больного (взрослого, ребёнка);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перестилать постель лежачего больного.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Культура поведения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numPr>
          <w:ilvl w:val="0"/>
          <w:numId w:val="3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Правила гостеприимства. </w:t>
      </w:r>
    </w:p>
    <w:p w:rsidR="009B1C12" w:rsidRDefault="009B1C12" w:rsidP="009B1C12">
      <w:pPr>
        <w:pStyle w:val="a3"/>
        <w:numPr>
          <w:ilvl w:val="0"/>
          <w:numId w:val="3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Правила поведения в гостях.</w:t>
      </w:r>
    </w:p>
    <w:p w:rsidR="009B1C12" w:rsidRDefault="009B1C12" w:rsidP="009B1C12">
      <w:pPr>
        <w:pStyle w:val="a3"/>
        <w:numPr>
          <w:ilvl w:val="0"/>
          <w:numId w:val="3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Подарки. Изготовление сувенира.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Практические работы.</w:t>
      </w:r>
      <w:r>
        <w:rPr>
          <w:rFonts w:ascii="XO Thames" w:hAnsi="XO Thames"/>
          <w:sz w:val="28"/>
          <w:szCs w:val="28"/>
        </w:rPr>
        <w:t xml:space="preserve"> Практикумы ролевого общения, сюжетно-ролевые игры, составление каталога.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умениям учащихся</w:t>
      </w:r>
      <w:r>
        <w:rPr>
          <w:rFonts w:ascii="XO Thames" w:hAnsi="XO Thames"/>
          <w:sz w:val="28"/>
          <w:szCs w:val="28"/>
        </w:rPr>
        <w:t xml:space="preserve"> Учащиеся должны иметь представление: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понятии «этикет»;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необходимости следить за своей речью;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способах обогащения словарного запаса;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необходимости борьбы с жаргон</w:t>
      </w:r>
      <w:r>
        <w:rPr>
          <w:rFonts w:ascii="XO Thames" w:hAnsi="XO Thames"/>
          <w:sz w:val="28"/>
          <w:szCs w:val="28"/>
        </w:rPr>
        <w:softHyphen/>
        <w:t>ными и нецензурными словами, словами-паразитами.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поведения при встрече и расставании;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поведения в гостях и при приёме гостей;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правила набора, вручения и приёма подарков;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lastRenderedPageBreak/>
        <w:t>- правила составления каталога книг для домашней библиотеки.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культурно вести себя в гостях (ока</w:t>
      </w:r>
      <w:r>
        <w:rPr>
          <w:rFonts w:ascii="XO Thames" w:hAnsi="XO Thames"/>
          <w:sz w:val="28"/>
          <w:szCs w:val="28"/>
        </w:rPr>
        <w:softHyphen/>
        <w:t>зывать внимание сверстникам и старшим, приглашать на танец, под</w:t>
      </w:r>
      <w:r>
        <w:rPr>
          <w:rFonts w:ascii="XO Thames" w:hAnsi="XO Thames"/>
          <w:sz w:val="28"/>
          <w:szCs w:val="28"/>
        </w:rPr>
        <w:softHyphen/>
        <w:t>держивать беседу и др.);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выбирать, вручать и принимать подарки;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изготовлять своими руками сувениры;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слушать собеседника.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Природа и человек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numPr>
          <w:ilvl w:val="0"/>
          <w:numId w:val="4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Правила пересадки комнатных растений. Подкормка.</w:t>
      </w:r>
    </w:p>
    <w:p w:rsidR="009B1C12" w:rsidRDefault="009B1C12" w:rsidP="009B1C12">
      <w:pPr>
        <w:pStyle w:val="a3"/>
        <w:numPr>
          <w:ilvl w:val="0"/>
          <w:numId w:val="4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Борьба с вредителями и болезнями.</w:t>
      </w:r>
    </w:p>
    <w:p w:rsidR="009B1C12" w:rsidRDefault="009B1C12" w:rsidP="009B1C12">
      <w:pPr>
        <w:pStyle w:val="a3"/>
        <w:numPr>
          <w:ilvl w:val="0"/>
          <w:numId w:val="4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Экологические рейды «Оглянись в тревоге» в лес, на берег реки.</w:t>
      </w:r>
    </w:p>
    <w:p w:rsidR="009B1C12" w:rsidRDefault="009B1C12" w:rsidP="009B1C12">
      <w:pPr>
        <w:pStyle w:val="a3"/>
        <w:numPr>
          <w:ilvl w:val="0"/>
          <w:numId w:val="4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Дикорастущие съедобные растения в нашем питании.</w:t>
      </w:r>
    </w:p>
    <w:p w:rsidR="009B1C12" w:rsidRDefault="009B1C12" w:rsidP="009B1C12">
      <w:pPr>
        <w:pStyle w:val="a3"/>
        <w:numPr>
          <w:ilvl w:val="0"/>
          <w:numId w:val="4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Посадка цветников.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Экскурсии.</w:t>
      </w:r>
      <w:r>
        <w:rPr>
          <w:rFonts w:ascii="XO Thames" w:hAnsi="XO Thames"/>
          <w:sz w:val="28"/>
          <w:szCs w:val="28"/>
        </w:rPr>
        <w:t xml:space="preserve"> Экскурсия в теплицу.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Практические работы</w:t>
      </w:r>
      <w:r>
        <w:rPr>
          <w:rFonts w:ascii="XO Thames" w:hAnsi="XO Thames"/>
          <w:sz w:val="28"/>
          <w:szCs w:val="28"/>
        </w:rPr>
        <w:t xml:space="preserve"> Пересадка комнатных растений, под</w:t>
      </w:r>
      <w:r>
        <w:rPr>
          <w:rFonts w:ascii="XO Thames" w:hAnsi="XO Thames"/>
          <w:sz w:val="28"/>
          <w:szCs w:val="28"/>
        </w:rPr>
        <w:softHyphen/>
        <w:t xml:space="preserve">кормка. Сбор промышленного мусора в лесу, на берегу реки, очистка родников. Приготовление блюд из дикорастущих съедобных растений.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</w:t>
      </w:r>
      <w:r>
        <w:rPr>
          <w:rFonts w:ascii="XO Thames" w:hAnsi="XO Thames"/>
          <w:i/>
          <w:sz w:val="28"/>
          <w:szCs w:val="28"/>
          <w:u w:val="single"/>
        </w:rPr>
        <w:softHyphen/>
        <w:t>ниям учащихся</w:t>
      </w:r>
      <w:r>
        <w:rPr>
          <w:rFonts w:ascii="XO Thames" w:hAnsi="XO Thames"/>
          <w:sz w:val="28"/>
          <w:szCs w:val="28"/>
        </w:rPr>
        <w:t xml:space="preserve"> 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правила и периодичность пересадки комнатных растений;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и периодичность подкормки комнатных растений;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меры предупреждения заболеваний растений;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местные дикорастущие съедобные растения, варианты блюд из них;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вреде промышленного мусора в природной среде.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пересаживать комнатные растения;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lastRenderedPageBreak/>
        <w:t>- проводить подкормку комнатных растений;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складировать промышленный мусор;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готовить блюда из дикорастущих съедобных растений;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выдвигать идеи по улучшению экологической обстановки в данной местности.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Средства связи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numPr>
          <w:ilvl w:val="0"/>
          <w:numId w:val="5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Основные средства связи (почта, телеграф, телефон). </w:t>
      </w:r>
    </w:p>
    <w:p w:rsidR="009B1C12" w:rsidRDefault="009B1C12" w:rsidP="009B1C12">
      <w:pPr>
        <w:pStyle w:val="a3"/>
        <w:numPr>
          <w:ilvl w:val="0"/>
          <w:numId w:val="5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Виды почтовых и телеграфных услуг.</w:t>
      </w:r>
    </w:p>
    <w:p w:rsidR="009B1C12" w:rsidRDefault="009B1C12" w:rsidP="009B1C12">
      <w:pPr>
        <w:pStyle w:val="a3"/>
        <w:numPr>
          <w:ilvl w:val="0"/>
          <w:numId w:val="5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Правила оформления почтовых и телеграфных бланков, квитанций, составление текстов телеграмм.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Экскурсии</w:t>
      </w:r>
      <w:r>
        <w:rPr>
          <w:rFonts w:ascii="XO Thames" w:hAnsi="XO Thames"/>
          <w:i/>
          <w:sz w:val="28"/>
          <w:szCs w:val="28"/>
        </w:rPr>
        <w:t xml:space="preserve">. </w:t>
      </w:r>
      <w:r>
        <w:rPr>
          <w:rFonts w:ascii="XO Thames" w:hAnsi="XO Thames"/>
          <w:sz w:val="28"/>
          <w:szCs w:val="28"/>
        </w:rPr>
        <w:t>Экскурсия на телеграф.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Практические работы.</w:t>
      </w:r>
      <w:r>
        <w:rPr>
          <w:rFonts w:ascii="XO Thames" w:hAnsi="XO Thames"/>
          <w:sz w:val="28"/>
          <w:szCs w:val="28"/>
        </w:rPr>
        <w:t xml:space="preserve"> Заполнение почтовых и телеграфных бланков, квитанций, составление текстов телеграмм.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умениям учащихся</w:t>
      </w:r>
      <w:r>
        <w:rPr>
          <w:rFonts w:ascii="XO Thames" w:hAnsi="XO Thames"/>
          <w:sz w:val="28"/>
          <w:szCs w:val="28"/>
        </w:rPr>
        <w:t xml:space="preserve">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основные средства связи;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виды почтовых и телеграфных услуг. Учащиеся должны иметь представление: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назначении основных сре</w:t>
      </w:r>
      <w:proofErr w:type="gramStart"/>
      <w:r>
        <w:rPr>
          <w:rFonts w:ascii="XO Thames" w:hAnsi="XO Thames"/>
          <w:sz w:val="28"/>
          <w:szCs w:val="28"/>
        </w:rPr>
        <w:t>дств св</w:t>
      </w:r>
      <w:proofErr w:type="gramEnd"/>
      <w:r>
        <w:rPr>
          <w:rFonts w:ascii="XO Thames" w:hAnsi="XO Thames"/>
          <w:sz w:val="28"/>
          <w:szCs w:val="28"/>
        </w:rPr>
        <w:t>язи;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порядке отправки писем, посылок, бандеролей, денежных переводов, телеграмм.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заполнять различные почтовые и телеграфные бланки, квитанции;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составлять тексты телеграмм;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подсчитывать примерную стоимость телеграммы.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Учреждения и предприятия природоохранного характера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Общество охраны природы. Лесхоз.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Экскурсии.</w:t>
      </w:r>
      <w:r>
        <w:rPr>
          <w:rFonts w:ascii="XO Thames" w:hAnsi="XO Thames"/>
          <w:sz w:val="28"/>
          <w:szCs w:val="28"/>
        </w:rPr>
        <w:t xml:space="preserve"> Экскурсия в лесхоз.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умениям учащихся</w:t>
      </w:r>
      <w:r>
        <w:rPr>
          <w:rFonts w:ascii="XO Thames" w:hAnsi="XO Thames"/>
          <w:sz w:val="28"/>
          <w:szCs w:val="28"/>
        </w:rPr>
        <w:t xml:space="preserve">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lastRenderedPageBreak/>
        <w:t>Учащиеся должны иметь представление: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мероприятиях, направленных на улучшение экологической обстановки в данной местности.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назначение природоохранных учреж</w:t>
      </w:r>
      <w:r>
        <w:rPr>
          <w:rFonts w:ascii="XO Thames" w:hAnsi="XO Thames"/>
          <w:sz w:val="28"/>
          <w:szCs w:val="28"/>
        </w:rPr>
        <w:softHyphen/>
        <w:t>дений и предприятий;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название рабочих специальностей на этих предприятиях.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 обращаться с вопросами по теме экскурсии к работникам предприятия.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Торговля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 xml:space="preserve">Тематика </w:t>
      </w:r>
    </w:p>
    <w:p w:rsidR="009B1C12" w:rsidRDefault="009B1C12" w:rsidP="009B1C12">
      <w:pPr>
        <w:pStyle w:val="a3"/>
        <w:numPr>
          <w:ilvl w:val="0"/>
          <w:numId w:val="6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Отделы магазинов.</w:t>
      </w:r>
    </w:p>
    <w:p w:rsidR="009B1C12" w:rsidRDefault="009B1C12" w:rsidP="009B1C12">
      <w:pPr>
        <w:pStyle w:val="a3"/>
        <w:numPr>
          <w:ilvl w:val="0"/>
          <w:numId w:val="6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Стоимость некоторых товаров.</w:t>
      </w:r>
    </w:p>
    <w:p w:rsidR="009B1C12" w:rsidRDefault="009B1C12" w:rsidP="009B1C12">
      <w:pPr>
        <w:pStyle w:val="a3"/>
        <w:numPr>
          <w:ilvl w:val="0"/>
          <w:numId w:val="6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Порядок приобретения товаров.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 xml:space="preserve">Экскурсии </w:t>
      </w:r>
      <w:r>
        <w:rPr>
          <w:rFonts w:ascii="XO Thames" w:hAnsi="XO Thames"/>
          <w:sz w:val="28"/>
          <w:szCs w:val="28"/>
        </w:rPr>
        <w:t>в магазины.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Практические работы.</w:t>
      </w:r>
      <w:r>
        <w:rPr>
          <w:rFonts w:ascii="XO Thames" w:hAnsi="XO Thames"/>
          <w:sz w:val="28"/>
          <w:szCs w:val="28"/>
        </w:rPr>
        <w:t xml:space="preserve"> Приобретение доступного по цене товара.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умениям учащихся</w:t>
      </w:r>
      <w:r>
        <w:rPr>
          <w:rFonts w:ascii="XO Thames" w:hAnsi="XO Thames"/>
          <w:sz w:val="28"/>
          <w:szCs w:val="28"/>
        </w:rPr>
        <w:t xml:space="preserve">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виды отделов;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поведения в магазине и общения с работниками магазина;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покупки товара;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- стоимость наиболее необходимых товаров (одежда, обувь, </w:t>
      </w:r>
      <w:proofErr w:type="spellStart"/>
      <w:r>
        <w:rPr>
          <w:rFonts w:ascii="XO Thames" w:hAnsi="XO Thames"/>
          <w:sz w:val="28"/>
          <w:szCs w:val="28"/>
        </w:rPr>
        <w:t>прдукты</w:t>
      </w:r>
      <w:proofErr w:type="spellEnd"/>
      <w:r>
        <w:rPr>
          <w:rFonts w:ascii="XO Thames" w:hAnsi="XO Thames"/>
          <w:sz w:val="28"/>
          <w:szCs w:val="28"/>
        </w:rPr>
        <w:t>).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выбрать нужный товар;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выяснить срок гарантии на его использование;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оплатить, проверить чек и сдачу;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хранить чек в течени</w:t>
      </w:r>
      <w:proofErr w:type="gramStart"/>
      <w:r>
        <w:rPr>
          <w:rFonts w:ascii="XO Thames" w:hAnsi="XO Thames"/>
          <w:sz w:val="28"/>
          <w:szCs w:val="28"/>
        </w:rPr>
        <w:t>и</w:t>
      </w:r>
      <w:proofErr w:type="gramEnd"/>
      <w:r>
        <w:rPr>
          <w:rFonts w:ascii="XO Thames" w:hAnsi="XO Thames"/>
          <w:sz w:val="28"/>
          <w:szCs w:val="28"/>
        </w:rPr>
        <w:t xml:space="preserve"> срока гарантии.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Транспорт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 xml:space="preserve">Тематика </w:t>
      </w:r>
    </w:p>
    <w:p w:rsidR="009B1C12" w:rsidRDefault="009B1C12" w:rsidP="009B1C12">
      <w:pPr>
        <w:pStyle w:val="a3"/>
        <w:numPr>
          <w:ilvl w:val="0"/>
          <w:numId w:val="7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Междугородный железнодорожный транспорт.</w:t>
      </w:r>
    </w:p>
    <w:p w:rsidR="009B1C12" w:rsidRDefault="009B1C12" w:rsidP="009B1C12">
      <w:pPr>
        <w:pStyle w:val="a3"/>
        <w:numPr>
          <w:ilvl w:val="0"/>
          <w:numId w:val="7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lastRenderedPageBreak/>
        <w:t>Виды поездов и типы вагонов.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умениям учащихся</w:t>
      </w:r>
      <w:r>
        <w:rPr>
          <w:rFonts w:ascii="XO Thames" w:hAnsi="XO Thames"/>
          <w:sz w:val="28"/>
          <w:szCs w:val="28"/>
        </w:rPr>
        <w:t xml:space="preserve">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функции ж/</w:t>
      </w:r>
      <w:proofErr w:type="spellStart"/>
      <w:r>
        <w:rPr>
          <w:rFonts w:ascii="XO Thames" w:hAnsi="XO Thames"/>
          <w:sz w:val="28"/>
          <w:szCs w:val="28"/>
        </w:rPr>
        <w:t>д</w:t>
      </w:r>
      <w:proofErr w:type="spellEnd"/>
      <w:r>
        <w:rPr>
          <w:rFonts w:ascii="XO Thames" w:hAnsi="XO Thames"/>
          <w:sz w:val="28"/>
          <w:szCs w:val="28"/>
        </w:rPr>
        <w:t xml:space="preserve"> транспорта;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типы пассажирских вагонов (общий, плацкартный, купейный, мягкий);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примерную стоимость билета в зависимости от типа вагона и дальности расстояния;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виды справочных служб, камер хранения;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сроки и стоимость багажа;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сроках и месте возврата билета.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ориентироваться в расписании;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- приобретать билет </w:t>
      </w:r>
      <w:proofErr w:type="gramStart"/>
      <w:r>
        <w:rPr>
          <w:rFonts w:ascii="XO Thames" w:hAnsi="XO Thames"/>
          <w:sz w:val="28"/>
          <w:szCs w:val="28"/>
        </w:rPr>
        <w:t>в ж</w:t>
      </w:r>
      <w:proofErr w:type="gramEnd"/>
      <w:r>
        <w:rPr>
          <w:rFonts w:ascii="XO Thames" w:hAnsi="XO Thames"/>
          <w:sz w:val="28"/>
          <w:szCs w:val="28"/>
        </w:rPr>
        <w:t>/</w:t>
      </w:r>
      <w:proofErr w:type="spellStart"/>
      <w:r>
        <w:rPr>
          <w:rFonts w:ascii="XO Thames" w:hAnsi="XO Thames"/>
          <w:sz w:val="28"/>
          <w:szCs w:val="28"/>
        </w:rPr>
        <w:t>д</w:t>
      </w:r>
      <w:proofErr w:type="spellEnd"/>
      <w:r>
        <w:rPr>
          <w:rFonts w:ascii="XO Thames" w:hAnsi="XO Thames"/>
          <w:sz w:val="28"/>
          <w:szCs w:val="28"/>
        </w:rPr>
        <w:t xml:space="preserve"> кассе;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обращаться за справкой в справочное бюро;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ознакомиться с правилами пользования ж/</w:t>
      </w:r>
      <w:proofErr w:type="spellStart"/>
      <w:r>
        <w:rPr>
          <w:rFonts w:ascii="XO Thames" w:hAnsi="XO Thames"/>
          <w:sz w:val="28"/>
          <w:szCs w:val="28"/>
        </w:rPr>
        <w:t>д</w:t>
      </w:r>
      <w:proofErr w:type="spellEnd"/>
      <w:r>
        <w:rPr>
          <w:rFonts w:ascii="XO Thames" w:hAnsi="XO Thames"/>
          <w:sz w:val="28"/>
          <w:szCs w:val="28"/>
        </w:rPr>
        <w:t xml:space="preserve"> транспортом;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- выполнять правила безопасности во время поездки </w:t>
      </w:r>
      <w:proofErr w:type="gramStart"/>
      <w:r>
        <w:rPr>
          <w:rFonts w:ascii="XO Thames" w:hAnsi="XO Thames"/>
          <w:sz w:val="28"/>
          <w:szCs w:val="28"/>
        </w:rPr>
        <w:t>в ж</w:t>
      </w:r>
      <w:proofErr w:type="gramEnd"/>
      <w:r>
        <w:rPr>
          <w:rFonts w:ascii="XO Thames" w:hAnsi="XO Thames"/>
          <w:sz w:val="28"/>
          <w:szCs w:val="28"/>
        </w:rPr>
        <w:t>/</w:t>
      </w:r>
      <w:proofErr w:type="spellStart"/>
      <w:r>
        <w:rPr>
          <w:rFonts w:ascii="XO Thames" w:hAnsi="XO Thames"/>
          <w:sz w:val="28"/>
          <w:szCs w:val="28"/>
        </w:rPr>
        <w:t>д</w:t>
      </w:r>
      <w:proofErr w:type="spellEnd"/>
      <w:r>
        <w:rPr>
          <w:rFonts w:ascii="XO Thames" w:hAnsi="XO Thames"/>
          <w:sz w:val="28"/>
          <w:szCs w:val="28"/>
        </w:rPr>
        <w:t xml:space="preserve"> транспорте.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Проверочная работа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numPr>
          <w:ilvl w:val="0"/>
          <w:numId w:val="8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Одежда и обувь. Здоровье. Культура поведения.</w:t>
      </w:r>
    </w:p>
    <w:p w:rsidR="009B1C12" w:rsidRDefault="009B1C12" w:rsidP="009B1C12">
      <w:pPr>
        <w:pStyle w:val="a3"/>
        <w:numPr>
          <w:ilvl w:val="0"/>
          <w:numId w:val="8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Питание.</w:t>
      </w:r>
    </w:p>
    <w:p w:rsidR="009B1C12" w:rsidRDefault="009B1C12" w:rsidP="009B1C12">
      <w:pPr>
        <w:pStyle w:val="a3"/>
        <w:numPr>
          <w:ilvl w:val="0"/>
          <w:numId w:val="8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Жилище. Мир взаимоотношений. Средства связи. Учреждения. Торговля.</w:t>
      </w:r>
    </w:p>
    <w:p w:rsidR="009B1C12" w:rsidRDefault="009B1C12" w:rsidP="009B1C12">
      <w:pPr>
        <w:pStyle w:val="a3"/>
        <w:numPr>
          <w:ilvl w:val="0"/>
          <w:numId w:val="8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Личная гигиена. Транспорт. Природа и человек.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Содержание учебного предмета </w:t>
      </w:r>
      <w:proofErr w:type="gramStart"/>
      <w:r>
        <w:rPr>
          <w:rFonts w:ascii="XO Thames" w:hAnsi="XO Thames"/>
          <w:b/>
          <w:sz w:val="28"/>
          <w:szCs w:val="28"/>
        </w:rPr>
        <w:t>8</w:t>
      </w:r>
      <w:proofErr w:type="gramEnd"/>
      <w:r>
        <w:rPr>
          <w:rFonts w:ascii="XO Thames" w:hAnsi="XO Thames"/>
          <w:b/>
          <w:sz w:val="28"/>
          <w:szCs w:val="28"/>
        </w:rPr>
        <w:t xml:space="preserve">  а класс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Личная гигиена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1. Уход за волосами. Причёски.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2. Уход за кожей лица.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lastRenderedPageBreak/>
        <w:t>Практические работы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Расчесывание волос, массаж кожи голо</w:t>
      </w:r>
      <w:r>
        <w:rPr>
          <w:rFonts w:ascii="XO Thames" w:hAnsi="XO Thames"/>
          <w:sz w:val="28"/>
          <w:szCs w:val="28"/>
        </w:rPr>
        <w:softHyphen/>
        <w:t>вы.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</w:t>
      </w:r>
      <w:r>
        <w:rPr>
          <w:rFonts w:ascii="XO Thames" w:hAnsi="XO Thames"/>
          <w:i/>
          <w:sz w:val="28"/>
          <w:szCs w:val="28"/>
          <w:u w:val="single"/>
        </w:rPr>
        <w:softHyphen/>
        <w:t>ниям учащихся</w:t>
      </w:r>
      <w:r>
        <w:rPr>
          <w:rFonts w:ascii="XO Thames" w:hAnsi="XO Thames"/>
          <w:sz w:val="28"/>
          <w:szCs w:val="28"/>
        </w:rPr>
        <w:t xml:space="preserve"> 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периодичность и правила мытья головы;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выбора причёски;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средства борьбы с перхотью и выпадением волос;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значении пищи, массажа, пра</w:t>
      </w:r>
      <w:r>
        <w:rPr>
          <w:rFonts w:ascii="XO Thames" w:hAnsi="XO Thames"/>
          <w:sz w:val="28"/>
          <w:szCs w:val="28"/>
        </w:rPr>
        <w:softHyphen/>
        <w:t>вильного расчесывания для здоро</w:t>
      </w:r>
      <w:r>
        <w:rPr>
          <w:rFonts w:ascii="XO Thames" w:hAnsi="XO Thames"/>
          <w:sz w:val="28"/>
          <w:szCs w:val="28"/>
        </w:rPr>
        <w:softHyphen/>
        <w:t>вья волос;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типы кожи и уход за кожей;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иметь представление о релаксации.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правильно расчёсываться;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делать массаж кожи головы;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выбирать причёску в соответствии с индивидуальными особенностями;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выбирать шампунь в зависимости от типа волос;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правильно мыть голову и сушить волосы;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подбирать косметические средства по уходу за кожей и правильно ими пользоваться;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делать очищающую маску при угре вой сыпи.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Консервирование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1. Правила переработки фруктов, овощей и ягод в домашних условиях.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2. Консервирование овощей, фруктов и ягод. </w:t>
      </w: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умениям учащихся</w:t>
      </w:r>
      <w:r>
        <w:rPr>
          <w:rFonts w:ascii="XO Thames" w:hAnsi="XO Thames"/>
          <w:sz w:val="28"/>
          <w:szCs w:val="28"/>
        </w:rPr>
        <w:t xml:space="preserve"> 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способы и последовательность консервирования овощей, фруктов и ягод.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иметь представление о значении пастеризации для сохранения продуктов. 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консервировать овощи, фрукты и ягоды;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аннотировать информацию, содержащуюся в рецептах.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lastRenderedPageBreak/>
        <w:t xml:space="preserve">Одежда и обувь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numPr>
          <w:ilvl w:val="0"/>
          <w:numId w:val="9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Уход за изделиями из шерстяных и синтетических тканей. </w:t>
      </w:r>
    </w:p>
    <w:p w:rsidR="009B1C12" w:rsidRDefault="009B1C12" w:rsidP="009B1C12">
      <w:pPr>
        <w:pStyle w:val="a3"/>
        <w:numPr>
          <w:ilvl w:val="0"/>
          <w:numId w:val="9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Символы на этикетках.</w:t>
      </w:r>
    </w:p>
    <w:p w:rsidR="009B1C12" w:rsidRDefault="009B1C12" w:rsidP="009B1C12">
      <w:pPr>
        <w:pStyle w:val="a3"/>
        <w:numPr>
          <w:ilvl w:val="0"/>
          <w:numId w:val="9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Выведение пятен на одежде.</w:t>
      </w:r>
    </w:p>
    <w:p w:rsidR="009B1C12" w:rsidRDefault="009B1C12" w:rsidP="009B1C12">
      <w:pPr>
        <w:pStyle w:val="a3"/>
        <w:numPr>
          <w:ilvl w:val="0"/>
          <w:numId w:val="9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Уход за сезонной одеждой и обувью.</w:t>
      </w:r>
    </w:p>
    <w:p w:rsidR="009B1C12" w:rsidRDefault="009B1C12" w:rsidP="009B1C12">
      <w:pPr>
        <w:pStyle w:val="a3"/>
        <w:numPr>
          <w:ilvl w:val="0"/>
          <w:numId w:val="9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Хранение сезонной одежды и обуви.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Практические работы</w:t>
      </w:r>
      <w:r>
        <w:rPr>
          <w:rFonts w:ascii="XO Thames" w:hAnsi="XO Thames"/>
          <w:sz w:val="28"/>
          <w:szCs w:val="28"/>
        </w:rPr>
        <w:t xml:space="preserve"> Стирка и утюжка изделий из шерстяных и синтетических тканей, выведение пятен, чистка сезонной одежды и обуви.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умениям</w:t>
      </w:r>
      <w:r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/>
          <w:i/>
          <w:sz w:val="28"/>
          <w:szCs w:val="28"/>
          <w:u w:val="single"/>
        </w:rPr>
        <w:t>учащихся</w:t>
      </w:r>
      <w:r>
        <w:rPr>
          <w:rFonts w:ascii="XO Thames" w:hAnsi="XO Thames"/>
          <w:sz w:val="28"/>
          <w:szCs w:val="28"/>
        </w:rPr>
        <w:t xml:space="preserve"> 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стирки и утюжки изделий из шерстяных и синтетических тканей;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способы выведения пятен на одежде;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техники безопасности при выведении пятен;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ухода за сезонной одеждой и обувью.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иметь представление о символах на этикетках одежды. 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различать шерстяные и синтетические изделия;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стирать и утюжить шерстяные и син</w:t>
      </w:r>
      <w:r>
        <w:rPr>
          <w:rFonts w:ascii="XO Thames" w:hAnsi="XO Thames"/>
          <w:sz w:val="28"/>
          <w:szCs w:val="28"/>
        </w:rPr>
        <w:softHyphen/>
        <w:t>тетические изделия;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правильно сушить эти изделия;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аннотировать информацию на этикетках одежды и синтетических моющих средствах;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чистить сезонную одежду и обувь;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пользоваться препаратами против моли;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выводить пятна различными способами и средствами.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Питание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1. Приготовление изделий из теста. </w:t>
      </w:r>
      <w:proofErr w:type="gramStart"/>
      <w:r>
        <w:rPr>
          <w:rFonts w:ascii="XO Thames" w:hAnsi="XO Thames"/>
          <w:sz w:val="28"/>
          <w:szCs w:val="28"/>
        </w:rPr>
        <w:t xml:space="preserve">Виды теста: дрожжевое (опарный и </w:t>
      </w:r>
      <w:proofErr w:type="spellStart"/>
      <w:r>
        <w:rPr>
          <w:rFonts w:ascii="XO Thames" w:hAnsi="XO Thames"/>
          <w:sz w:val="28"/>
          <w:szCs w:val="28"/>
        </w:rPr>
        <w:t>безопарный</w:t>
      </w:r>
      <w:proofErr w:type="spellEnd"/>
      <w:r>
        <w:rPr>
          <w:rFonts w:ascii="XO Thames" w:hAnsi="XO Thames"/>
          <w:sz w:val="28"/>
          <w:szCs w:val="28"/>
        </w:rPr>
        <w:t xml:space="preserve"> способы), песочное, лапшовое, жидкое, сладкое тесто на соде, бисквитное и т. д.</w:t>
      </w:r>
      <w:proofErr w:type="gramEnd"/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2. Составление меню на день, на неделю.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lastRenderedPageBreak/>
        <w:t>Основные требования к знаниям и уме</w:t>
      </w:r>
      <w:r>
        <w:rPr>
          <w:rFonts w:ascii="XO Thames" w:hAnsi="XO Thames"/>
          <w:i/>
          <w:sz w:val="28"/>
          <w:szCs w:val="28"/>
          <w:u w:val="single"/>
        </w:rPr>
        <w:softHyphen/>
        <w:t>ниям учащихся</w:t>
      </w:r>
      <w:r>
        <w:rPr>
          <w:rFonts w:ascii="XO Thames" w:hAnsi="XO Thames"/>
          <w:sz w:val="28"/>
          <w:szCs w:val="28"/>
        </w:rPr>
        <w:t xml:space="preserve"> 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виды теста и способы их пригото</w:t>
      </w:r>
      <w:r>
        <w:rPr>
          <w:rFonts w:ascii="XO Thames" w:hAnsi="XO Thames"/>
          <w:sz w:val="28"/>
          <w:szCs w:val="28"/>
        </w:rPr>
        <w:softHyphen/>
        <w:t>вления;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способы и последовательность при</w:t>
      </w:r>
      <w:r>
        <w:rPr>
          <w:rFonts w:ascii="XO Thames" w:hAnsi="XO Thames"/>
          <w:sz w:val="28"/>
          <w:szCs w:val="28"/>
        </w:rPr>
        <w:softHyphen/>
        <w:t>готовления изделий из теста.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готовить изделия из теста;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оформлять эти изделия;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пользоваться таблицами по рецеп</w:t>
      </w:r>
      <w:r>
        <w:rPr>
          <w:rFonts w:ascii="XO Thames" w:hAnsi="XO Thames"/>
          <w:sz w:val="28"/>
          <w:szCs w:val="28"/>
        </w:rPr>
        <w:softHyphen/>
        <w:t>туре приготовления теста;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составлять меню завтрака, обеда и ужина, учитывая наличие продук</w:t>
      </w:r>
      <w:r>
        <w:rPr>
          <w:rFonts w:ascii="XO Thames" w:hAnsi="XO Thames"/>
          <w:sz w:val="28"/>
          <w:szCs w:val="28"/>
        </w:rPr>
        <w:softHyphen/>
        <w:t>тов и правила рационального питания.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Жилище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numPr>
          <w:ilvl w:val="0"/>
          <w:numId w:val="10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Интерьер. </w:t>
      </w:r>
    </w:p>
    <w:p w:rsidR="009B1C12" w:rsidRDefault="009B1C12" w:rsidP="009B1C12">
      <w:pPr>
        <w:pStyle w:val="a3"/>
        <w:numPr>
          <w:ilvl w:val="0"/>
          <w:numId w:val="10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Рациональная расстановка мебели в спальне, детской, гостиной и при</w:t>
      </w:r>
      <w:r>
        <w:rPr>
          <w:rFonts w:ascii="XO Thames" w:hAnsi="XO Thames"/>
          <w:sz w:val="28"/>
          <w:szCs w:val="28"/>
        </w:rPr>
        <w:softHyphen/>
        <w:t>хожей комнатах.</w:t>
      </w:r>
    </w:p>
    <w:p w:rsidR="009B1C12" w:rsidRDefault="009B1C12" w:rsidP="009B1C12">
      <w:pPr>
        <w:pStyle w:val="a3"/>
        <w:numPr>
          <w:ilvl w:val="0"/>
          <w:numId w:val="10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Обустройство единственной жилой комнаты.</w:t>
      </w:r>
    </w:p>
    <w:p w:rsidR="009B1C12" w:rsidRDefault="009B1C12" w:rsidP="009B1C12">
      <w:pPr>
        <w:pStyle w:val="a3"/>
        <w:numPr>
          <w:ilvl w:val="0"/>
          <w:numId w:val="10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Правила и периодичность уборки кухни.</w:t>
      </w:r>
    </w:p>
    <w:p w:rsidR="009B1C12" w:rsidRDefault="009B1C12" w:rsidP="009B1C12">
      <w:pPr>
        <w:pStyle w:val="a3"/>
        <w:numPr>
          <w:ilvl w:val="0"/>
          <w:numId w:val="10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Правила и периодичность уборки санузла.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Практические работы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Упражнения в рациональной расстановке мебели, подборе деталей интерьера, мытьё кафельных стен, раковин.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</w:t>
      </w:r>
      <w:r>
        <w:rPr>
          <w:rFonts w:ascii="XO Thames" w:hAnsi="XO Thames"/>
          <w:i/>
          <w:sz w:val="28"/>
          <w:szCs w:val="28"/>
          <w:u w:val="single"/>
        </w:rPr>
        <w:softHyphen/>
        <w:t>ниям учащихся</w:t>
      </w:r>
      <w:r>
        <w:rPr>
          <w:rFonts w:ascii="XO Thames" w:hAnsi="XO Thames"/>
          <w:sz w:val="28"/>
          <w:szCs w:val="28"/>
        </w:rPr>
        <w:t xml:space="preserve">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знать: правила расстановки мебели в квартире (с учётом размера и особенностей площади, назначения комнат, наличия мебели);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требования к подбору обоев, занавесей, светильников и других деталей интерьера;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моющие средства, используемые при уборке кухни, санузла; - санитарно-гигиенические требования при уборке кухни и санузла и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правила техники безопасности при использовании бытовых химических средств.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расставлять мебель в квартире (на макетах);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подбирать детали интерьера;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lastRenderedPageBreak/>
        <w:t>- мыть кафельные стены, чистить раковины;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пользоваться печатными инструкциями к моющим средствам, используемым при уборке кухни и санузла.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Семья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numPr>
          <w:ilvl w:val="0"/>
          <w:numId w:val="11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Правила ухода за ребенком.</w:t>
      </w:r>
    </w:p>
    <w:p w:rsidR="009B1C12" w:rsidRDefault="009B1C12" w:rsidP="009B1C12">
      <w:pPr>
        <w:pStyle w:val="a3"/>
        <w:numPr>
          <w:ilvl w:val="0"/>
          <w:numId w:val="11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Правила кормления грудного ребенка.</w:t>
      </w:r>
    </w:p>
    <w:p w:rsidR="009B1C12" w:rsidRDefault="009B1C12" w:rsidP="009B1C12">
      <w:pPr>
        <w:pStyle w:val="a3"/>
        <w:numPr>
          <w:ilvl w:val="0"/>
          <w:numId w:val="11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Правила купания и одевания грудного ребенка.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Практические работы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Упражнения в купании, одевании, пеленании кукол; мытьё детской посуды, игрушек.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умениям учащихся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основные закономерности развития плода в организме матери;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питания беременной женщины;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и периодичность купания новорожденного;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и последовательность одевания и пеленания грудного ребёнка;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санитарно-гигиенические требования к содержанию детской постели, посуды, игрушек; - правила закаливания грудного ребёнка. Учащиеся должны иметь представление: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значении и влиянии эмоционального состояния беременной женщины и здорового образа жизни на здоровье будущего ребёнка;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об уникальности, неповторимости человеческой жизни, радости от рождения нового человека;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проблемах у родителей, когда в доме растёт малыш.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купать, одевать, пеленать куклу, содержать в порядке детскую постель, посуду, игрушки.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Культура поведения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1. Внешний вид молодых людей.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lastRenderedPageBreak/>
        <w:t>2. Культура общения юноши и девушки.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</w:t>
      </w:r>
      <w:r>
        <w:rPr>
          <w:rFonts w:ascii="XO Thames" w:hAnsi="XO Thames"/>
          <w:i/>
          <w:sz w:val="28"/>
          <w:szCs w:val="28"/>
          <w:u w:val="single"/>
        </w:rPr>
        <w:softHyphen/>
        <w:t>ниям учащихся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иметь представление об особенностях межличностных взаимоот</w:t>
      </w:r>
      <w:r>
        <w:rPr>
          <w:rFonts w:ascii="XO Thames" w:hAnsi="XO Thames"/>
          <w:sz w:val="28"/>
          <w:szCs w:val="28"/>
        </w:rPr>
        <w:softHyphen/>
        <w:t>ношений (деловые, личные, приятельские, товарищеские, дружеские, семейные), понимать значение культуры общения.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поведения юноши и девушки при знакомстве в общественных местах и дома;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требования к внешнему виду молодых людей.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культурно и вежливо вести себя при знакомстве в общественных местах (кино, на танцах);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выбирать косметические средства, украшения, прическу, одежду, учитывая свой возраст, индивидуальные особенности, для турпохода и посещения танцев.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Здоровье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numPr>
          <w:ilvl w:val="0"/>
          <w:numId w:val="12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Первая помощь при несчастных случаях: ожог, обморожение, отравление.</w:t>
      </w:r>
    </w:p>
    <w:p w:rsidR="009B1C12" w:rsidRDefault="009B1C12" w:rsidP="009B1C12">
      <w:pPr>
        <w:pStyle w:val="a3"/>
        <w:numPr>
          <w:ilvl w:val="0"/>
          <w:numId w:val="12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Экскурсия в аптеку.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</w:t>
      </w:r>
      <w:r>
        <w:rPr>
          <w:rFonts w:ascii="XO Thames" w:hAnsi="XO Thames"/>
          <w:i/>
          <w:sz w:val="28"/>
          <w:szCs w:val="28"/>
          <w:u w:val="single"/>
        </w:rPr>
        <w:softHyphen/>
        <w:t>ниям учащихся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меры по предупреждению несчастных случаев в быту;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и приемы оказания первой помощи при несчастных случаях: ожоге, обморожении, отравлении;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оказать первую помощь при ожоге, обморожении, отравлении.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Средства связи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Телефон. Телефонная книга. Правила пользования телефоном и телефонной книгой. Культура речи при разговоре по телефону. Телефон доверия.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</w:t>
      </w:r>
      <w:r>
        <w:rPr>
          <w:rFonts w:ascii="XO Thames" w:hAnsi="XO Thames"/>
          <w:i/>
          <w:sz w:val="28"/>
          <w:szCs w:val="28"/>
          <w:u w:val="single"/>
        </w:rPr>
        <w:softHyphen/>
        <w:t>ниям учащихся</w:t>
      </w:r>
      <w:r>
        <w:rPr>
          <w:rFonts w:ascii="XO Thames" w:hAnsi="XO Thames"/>
          <w:sz w:val="28"/>
          <w:szCs w:val="28"/>
        </w:rPr>
        <w:t xml:space="preserve"> 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пользования городским телефоном-автоматом и домашним телефоном;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lastRenderedPageBreak/>
        <w:t>- правила пользования телефонным справочником;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номера телефонов срочного вызова (милиция, скорая помощь и др.);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функции и виды междугородной связи;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пользования автоматиче</w:t>
      </w:r>
      <w:r>
        <w:rPr>
          <w:rFonts w:ascii="XO Thames" w:hAnsi="XO Thames"/>
          <w:sz w:val="28"/>
          <w:szCs w:val="28"/>
        </w:rPr>
        <w:softHyphen/>
        <w:t>ской телефонной связью;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правила культуры речи при разгово</w:t>
      </w:r>
      <w:r>
        <w:rPr>
          <w:rFonts w:ascii="XO Thames" w:hAnsi="XO Thames"/>
          <w:sz w:val="28"/>
          <w:szCs w:val="28"/>
        </w:rPr>
        <w:softHyphen/>
        <w:t>ре по телефону.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пользоваться телефонным справочником;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объяснять причину звонка по телефону срочного вызова;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получать по телефону справки;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культурно разговаривать по телефону.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Человек и природа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1. Озеленение пришкольного участка.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2. Экологические рейды по очистке леса, берегов рек, водоёмов и т. д.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Экскурсии.</w:t>
      </w:r>
      <w:r>
        <w:rPr>
          <w:rFonts w:ascii="XO Thames" w:hAnsi="XO Thames"/>
          <w:sz w:val="28"/>
          <w:szCs w:val="28"/>
        </w:rPr>
        <w:t xml:space="preserve">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Экскурсия в лес.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 xml:space="preserve">Практические работы </w:t>
      </w:r>
      <w:r>
        <w:rPr>
          <w:rFonts w:ascii="XO Thames" w:hAnsi="XO Thames"/>
          <w:sz w:val="28"/>
          <w:szCs w:val="28"/>
        </w:rPr>
        <w:t>Уборка промышленного мусора в лесу, по берегам рек, водоёмов и т. д. Заготовка дикорастущих лекарственных и съедобных растений.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>Основные требования к знаниям и умениям учащихся</w:t>
      </w:r>
      <w:r>
        <w:rPr>
          <w:rFonts w:ascii="XO Thames" w:hAnsi="XO Thames"/>
          <w:sz w:val="28"/>
          <w:szCs w:val="28"/>
        </w:rPr>
        <w:t xml:space="preserve"> 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о правовых законах общества, направленных на сохранение окружающей среды, о том, как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 xml:space="preserve">общность людей может предупредить нарушение равновесия </w:t>
      </w:r>
      <w:proofErr w:type="gramStart"/>
      <w:r>
        <w:rPr>
          <w:rFonts w:ascii="XO Thames" w:hAnsi="XO Thames"/>
          <w:sz w:val="28"/>
          <w:szCs w:val="28"/>
        </w:rPr>
        <w:t>в</w:t>
      </w:r>
      <w:proofErr w:type="gramEnd"/>
      <w:r>
        <w:rPr>
          <w:rFonts w:ascii="XO Thames" w:hAnsi="XO Thames"/>
          <w:sz w:val="28"/>
          <w:szCs w:val="28"/>
        </w:rPr>
        <w:t xml:space="preserve"> </w:t>
      </w:r>
      <w:proofErr w:type="gramStart"/>
      <w:r>
        <w:rPr>
          <w:rFonts w:ascii="XO Thames" w:hAnsi="XO Thames"/>
          <w:sz w:val="28"/>
          <w:szCs w:val="28"/>
        </w:rPr>
        <w:t>при</w:t>
      </w:r>
      <w:proofErr w:type="gramEnd"/>
      <w:r>
        <w:rPr>
          <w:rFonts w:ascii="XO Thames" w:hAnsi="XO Thames"/>
          <w:sz w:val="28"/>
          <w:szCs w:val="28"/>
        </w:rPr>
        <w:t xml:space="preserve"> роде; Учащиеся должны уметь: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выдвигать идеи природоохранного характера и указывать пути их реализации;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проявлять инициативу при проведении рейдов.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>Госучреждения.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i/>
          <w:sz w:val="28"/>
          <w:szCs w:val="28"/>
          <w:u w:val="single"/>
        </w:rPr>
        <w:t xml:space="preserve">Основные требования к знаниям и умениям учащихся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lastRenderedPageBreak/>
        <w:t>Учащиеся должны знать: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местонахождение учреждений;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- названия рабочих специальностей;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Проверочная работа 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i/>
          <w:sz w:val="28"/>
          <w:szCs w:val="28"/>
        </w:rPr>
        <w:t>Тематика</w:t>
      </w:r>
    </w:p>
    <w:p w:rsidR="009B1C12" w:rsidRDefault="009B1C12" w:rsidP="009B1C12">
      <w:pPr>
        <w:pStyle w:val="a3"/>
        <w:numPr>
          <w:ilvl w:val="0"/>
          <w:numId w:val="13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Личная гигиена. Консервирование. Культура поведения. Семья.</w:t>
      </w:r>
    </w:p>
    <w:p w:rsidR="009B1C12" w:rsidRDefault="009B1C12" w:rsidP="009B1C12">
      <w:pPr>
        <w:pStyle w:val="a3"/>
        <w:numPr>
          <w:ilvl w:val="0"/>
          <w:numId w:val="13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Питание.</w:t>
      </w:r>
    </w:p>
    <w:p w:rsidR="009B1C12" w:rsidRDefault="009B1C12" w:rsidP="009B1C12">
      <w:pPr>
        <w:pStyle w:val="a3"/>
        <w:numPr>
          <w:ilvl w:val="0"/>
          <w:numId w:val="13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Жилище. Одежда и обувь. Средства связи.</w:t>
      </w:r>
    </w:p>
    <w:p w:rsidR="009B1C12" w:rsidRDefault="009B1C12" w:rsidP="009B1C12">
      <w:pPr>
        <w:pStyle w:val="a3"/>
        <w:numPr>
          <w:ilvl w:val="0"/>
          <w:numId w:val="13"/>
        </w:numPr>
        <w:tabs>
          <w:tab w:val="clear" w:pos="707"/>
          <w:tab w:val="left" w:pos="0"/>
          <w:tab w:val="left" w:pos="2"/>
          <w:tab w:val="left" w:pos="70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sz w:val="28"/>
          <w:szCs w:val="28"/>
        </w:rPr>
        <w:t>Здоровье. Профориентация. Человек и природа.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XO Thames" w:hAnsi="XO Thames"/>
          <w:b/>
          <w:sz w:val="28"/>
          <w:szCs w:val="28"/>
        </w:rPr>
        <w:t xml:space="preserve">Календарно-тематическое планирование </w:t>
      </w:r>
      <w:proofErr w:type="gramStart"/>
      <w:r>
        <w:rPr>
          <w:rFonts w:ascii="XO Thames" w:hAnsi="XO Thames"/>
          <w:b/>
          <w:sz w:val="28"/>
          <w:szCs w:val="28"/>
        </w:rPr>
        <w:t>8</w:t>
      </w:r>
      <w:proofErr w:type="gramEnd"/>
      <w:r>
        <w:rPr>
          <w:rFonts w:ascii="XO Thames" w:hAnsi="XO Thames"/>
          <w:b/>
          <w:sz w:val="28"/>
          <w:szCs w:val="28"/>
        </w:rPr>
        <w:t xml:space="preserve"> а  класс</w:t>
      </w: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9175" w:type="dxa"/>
        <w:tblLayout w:type="fixed"/>
        <w:tblCellMar>
          <w:top w:w="28" w:type="dxa"/>
          <w:left w:w="115" w:type="dxa"/>
          <w:bottom w:w="28" w:type="dxa"/>
          <w:right w:w="115" w:type="dxa"/>
        </w:tblCellMar>
        <w:tblLook w:val="04A0"/>
      </w:tblPr>
      <w:tblGrid>
        <w:gridCol w:w="521"/>
        <w:gridCol w:w="5952"/>
        <w:gridCol w:w="944"/>
        <w:gridCol w:w="23"/>
        <w:gridCol w:w="822"/>
        <w:gridCol w:w="23"/>
        <w:gridCol w:w="890"/>
      </w:tblGrid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№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Тематика уроков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Кол-во</w:t>
            </w:r>
          </w:p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часов</w:t>
            </w:r>
          </w:p>
        </w:tc>
        <w:tc>
          <w:tcPr>
            <w:tcW w:w="1758" w:type="dxa"/>
            <w:gridSpan w:val="4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Дата</w:t>
            </w:r>
          </w:p>
        </w:tc>
      </w:tr>
      <w:tr w:rsidR="009B1C12" w:rsidTr="00C551EB">
        <w:tc>
          <w:tcPr>
            <w:tcW w:w="9175" w:type="dxa"/>
            <w:gridSpan w:val="7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I четверть – 18 часов</w:t>
            </w:r>
          </w:p>
        </w:tc>
      </w:tr>
      <w:tr w:rsidR="009B1C12" w:rsidTr="00C551EB">
        <w:tc>
          <w:tcPr>
            <w:tcW w:w="7440" w:type="dxa"/>
            <w:gridSpan w:val="4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t>Личная гигиена</w:t>
            </w:r>
          </w:p>
        </w:tc>
        <w:tc>
          <w:tcPr>
            <w:tcW w:w="82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Уход за волосами. Прически.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2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Уход за кожей лица.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62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t>Консервирование</w:t>
            </w: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3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Правила переработки фруктов, овощей и ягод в домашних условиях.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4</w:t>
            </w:r>
          </w:p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lastRenderedPageBreak/>
              <w:t>Консервирование фруктов.</w:t>
            </w:r>
          </w:p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lastRenderedPageBreak/>
              <w:t>Консервирование овощей.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lastRenderedPageBreak/>
              <w:t>2</w:t>
            </w:r>
          </w:p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lastRenderedPageBreak/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62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lastRenderedPageBreak/>
              <w:t>Культура поведения</w:t>
            </w: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6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Культура общения юноши и девушки.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7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Внешний вид молодых людей.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62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t>Семья</w:t>
            </w: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8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Правила ухода за ребёнком.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9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Правила кормления грудного ребёнка.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10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Правила одевания и купания грудного ребёнка.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11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Повторение пройденного материала. Проверочный тест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62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II</w:t>
            </w:r>
            <w:r>
              <w:rPr>
                <w:rFonts w:ascii="XO Thames" w:hAnsi="XO Thames"/>
                <w:sz w:val="28"/>
                <w:szCs w:val="28"/>
              </w:rPr>
              <w:t xml:space="preserve"> </w:t>
            </w:r>
            <w:r>
              <w:rPr>
                <w:rFonts w:ascii="XO Thames" w:hAnsi="XO Thames"/>
                <w:b/>
                <w:sz w:val="28"/>
                <w:szCs w:val="28"/>
              </w:rPr>
              <w:t>четверть -15часов</w:t>
            </w: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62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t>Питание</w:t>
            </w: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Приготовление изделий из дрожжевого теста.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3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2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Приготовление изделий из пресного теста.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3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Приготовление печенья.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4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Приготовление тортов.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5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Приготовление оладьей.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6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Приготовление блинов.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Повторение пройденного материала. Проверочный тест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62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proofErr w:type="gramStart"/>
            <w:r>
              <w:rPr>
                <w:rFonts w:ascii="XO Thames" w:hAnsi="XO Thames"/>
                <w:b/>
                <w:sz w:val="28"/>
                <w:szCs w:val="28"/>
              </w:rPr>
              <w:t>Ш</w:t>
            </w:r>
            <w:proofErr w:type="gramEnd"/>
            <w:r>
              <w:rPr>
                <w:rFonts w:ascii="XO Thames" w:hAnsi="XO Thames"/>
                <w:sz w:val="28"/>
                <w:szCs w:val="28"/>
              </w:rPr>
              <w:t xml:space="preserve"> </w:t>
            </w:r>
            <w:r>
              <w:rPr>
                <w:rFonts w:ascii="XO Thames" w:hAnsi="XO Thames"/>
                <w:b/>
                <w:sz w:val="28"/>
                <w:szCs w:val="28"/>
              </w:rPr>
              <w:t>четверть - 20 часов</w:t>
            </w: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Санитарно-гигиенические требования и правила безопасной работы при приготовлении пищи.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2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Составление меню на один день и на неделю.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62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t>Жилище</w:t>
            </w:r>
          </w:p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3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Интерьер.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45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4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Рациональная расстановка мебели в спальне, детской, гостиной и прихожей комнатах.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5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Обустройство единственной жилой комнаты.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6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Правила и периодичность уборки кухни. Бытовая химия для уборки кухни.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7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Правила и периодичность уборки санузла. Бытовая химия для уборки санузла.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85" w:type="dxa"/>
            <w:gridSpan w:val="6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t>Одежда и обувь</w:t>
            </w: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8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Уход за изделиями из шерстенных и синтетических тканей.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9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Символы на этикетках.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Выведение пятен на одежде.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11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Уход за сезонной одеждой и обувью.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12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Хранение сезонной одежды и обуви.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85" w:type="dxa"/>
            <w:gridSpan w:val="6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t>Средства связи</w:t>
            </w: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13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Телефон.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14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Правила пользования телефонной книгой.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15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Культура разговора по телефону.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16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Повторение пройденного материала. Проверочный тест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85" w:type="dxa"/>
            <w:gridSpan w:val="6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IV четверть – 15 часов</w:t>
            </w: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85" w:type="dxa"/>
            <w:gridSpan w:val="6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t>Здоровье</w:t>
            </w: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1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Первая помощь при несчастных случаях: ожог, обморожение, отравление.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2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Экскурсия в аптеку.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85" w:type="dxa"/>
            <w:gridSpan w:val="6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t>Госучреждения</w:t>
            </w: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3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Госучреждени</w:t>
            </w:r>
            <w:proofErr w:type="gramStart"/>
            <w:r>
              <w:rPr>
                <w:rFonts w:ascii="XO Thames" w:hAnsi="XO Thames"/>
                <w:sz w:val="28"/>
                <w:szCs w:val="28"/>
              </w:rPr>
              <w:t>я(</w:t>
            </w:r>
            <w:proofErr w:type="gramEnd"/>
            <w:r>
              <w:rPr>
                <w:rFonts w:ascii="XO Thames" w:hAnsi="XO Thames"/>
                <w:sz w:val="28"/>
                <w:szCs w:val="28"/>
              </w:rPr>
              <w:t>загс, правоохранительные органы)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8285" w:type="dxa"/>
            <w:gridSpan w:val="6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i/>
                <w:sz w:val="28"/>
                <w:szCs w:val="28"/>
              </w:rPr>
            </w:pPr>
            <w:r>
              <w:rPr>
                <w:rFonts w:ascii="XO Thames" w:hAnsi="XO Thames"/>
                <w:b/>
                <w:i/>
                <w:sz w:val="28"/>
                <w:szCs w:val="28"/>
              </w:rPr>
              <w:t>Человек и природа</w:t>
            </w: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4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 xml:space="preserve">Экологические рейды по очистке леса, берегов </w:t>
            </w:r>
            <w:r>
              <w:rPr>
                <w:rFonts w:ascii="XO Thames" w:hAnsi="XO Thames"/>
                <w:sz w:val="28"/>
                <w:szCs w:val="28"/>
              </w:rPr>
              <w:lastRenderedPageBreak/>
              <w:t>рек, водоемов и т.д.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lastRenderedPageBreak/>
              <w:t>2</w:t>
            </w:r>
          </w:p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lastRenderedPageBreak/>
              <w:t>2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Озеленение пришкольного участка.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3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  <w:tr w:rsidR="009B1C12" w:rsidTr="00C551EB">
        <w:tc>
          <w:tcPr>
            <w:tcW w:w="521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>
              <w:rPr>
                <w:rFonts w:ascii="XO Thames" w:hAnsi="XO Thames"/>
                <w:b/>
                <w:sz w:val="28"/>
                <w:szCs w:val="28"/>
              </w:rPr>
              <w:t>6</w:t>
            </w:r>
          </w:p>
        </w:tc>
        <w:tc>
          <w:tcPr>
            <w:tcW w:w="59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Повторение пройденного материала. Итоговое тестирование</w:t>
            </w:r>
          </w:p>
        </w:tc>
        <w:tc>
          <w:tcPr>
            <w:tcW w:w="94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jc w:val="center"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</w:t>
            </w:r>
          </w:p>
        </w:tc>
        <w:tc>
          <w:tcPr>
            <w:tcW w:w="868" w:type="dxa"/>
            <w:gridSpan w:val="3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89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</w:tcPr>
          <w:p w:rsidR="009B1C12" w:rsidRDefault="009B1C12" w:rsidP="00C551EB">
            <w:pPr>
              <w:pStyle w:val="a5"/>
              <w:widowControl w:val="0"/>
              <w:rPr>
                <w:rFonts w:ascii="XO Thames" w:hAnsi="XO Thames"/>
                <w:sz w:val="28"/>
                <w:szCs w:val="28"/>
              </w:rPr>
            </w:pPr>
          </w:p>
        </w:tc>
      </w:tr>
    </w:tbl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spacing w:after="0"/>
        <w:rPr>
          <w:rFonts w:ascii="Times New Roman" w:hAnsi="Times New Roman"/>
          <w:b/>
          <w:sz w:val="24"/>
          <w:szCs w:val="24"/>
        </w:rPr>
      </w:pPr>
    </w:p>
    <w:p w:rsidR="009B1C12" w:rsidRDefault="009B1C12" w:rsidP="009B1C1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E7842" w:rsidRDefault="007E7842"/>
    <w:sectPr w:rsidR="007E7842" w:rsidSect="008F3E27">
      <w:type w:val="continuous"/>
      <w:pgSz w:w="16838" w:h="11906" w:orient="landscape"/>
      <w:pgMar w:top="426" w:right="1134" w:bottom="993" w:left="1134" w:header="0" w:footer="0" w:gutter="0"/>
      <w:cols w:space="720"/>
      <w:formProt w:val="0"/>
      <w:docGrid w:linePitch="360" w:charSpace="1228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B34"/>
    <w:multiLevelType w:val="multilevel"/>
    <w:tmpl w:val="DDA8122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9B0474C"/>
    <w:multiLevelType w:val="multilevel"/>
    <w:tmpl w:val="C3BCB12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14925272"/>
    <w:multiLevelType w:val="multilevel"/>
    <w:tmpl w:val="65BC7CB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18D25F6A"/>
    <w:multiLevelType w:val="multilevel"/>
    <w:tmpl w:val="4678E30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2EEC5A39"/>
    <w:multiLevelType w:val="multilevel"/>
    <w:tmpl w:val="F09AF34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3A3D048C"/>
    <w:multiLevelType w:val="multilevel"/>
    <w:tmpl w:val="4A7871E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599337F7"/>
    <w:multiLevelType w:val="multilevel"/>
    <w:tmpl w:val="842C20F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7">
    <w:nsid w:val="62326FD4"/>
    <w:multiLevelType w:val="multilevel"/>
    <w:tmpl w:val="E586E0DC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>
    <w:nsid w:val="66EA60C1"/>
    <w:multiLevelType w:val="multilevel"/>
    <w:tmpl w:val="1034047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6A935702"/>
    <w:multiLevelType w:val="multilevel"/>
    <w:tmpl w:val="680CEC4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0">
    <w:nsid w:val="70D310C8"/>
    <w:multiLevelType w:val="multilevel"/>
    <w:tmpl w:val="FC9E03DA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1">
    <w:nsid w:val="77541361"/>
    <w:multiLevelType w:val="multilevel"/>
    <w:tmpl w:val="65A854F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2">
    <w:nsid w:val="7CEF3BA3"/>
    <w:multiLevelType w:val="multilevel"/>
    <w:tmpl w:val="13865D2A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12"/>
  </w:num>
  <w:num w:numId="6">
    <w:abstractNumId w:val="5"/>
  </w:num>
  <w:num w:numId="7">
    <w:abstractNumId w:val="1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1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1C12"/>
    <w:rsid w:val="007E7842"/>
    <w:rsid w:val="009B1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C12"/>
    <w:pPr>
      <w:suppressAutoHyphens/>
      <w:spacing w:after="0" w:line="240" w:lineRule="auto"/>
    </w:pPr>
    <w:rPr>
      <w:rFonts w:eastAsiaTheme="minorEastAsia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1"/>
    <w:link w:val="a4"/>
    <w:rsid w:val="009B1C12"/>
    <w:pPr>
      <w:spacing w:after="140" w:line="276" w:lineRule="auto"/>
    </w:pPr>
  </w:style>
  <w:style w:type="character" w:customStyle="1" w:styleId="a4">
    <w:name w:val="Основной текст Знак"/>
    <w:basedOn w:val="a0"/>
    <w:link w:val="a3"/>
    <w:rsid w:val="009B1C12"/>
    <w:rPr>
      <w:rFonts w:eastAsia="Times New Roman" w:cs="Times New Roman"/>
      <w:lang w:eastAsia="ru-RU"/>
    </w:rPr>
  </w:style>
  <w:style w:type="paragraph" w:customStyle="1" w:styleId="1">
    <w:name w:val="Обычный1"/>
    <w:qFormat/>
    <w:rsid w:val="009B1C12"/>
    <w:pPr>
      <w:tabs>
        <w:tab w:val="left" w:pos="709"/>
      </w:tabs>
      <w:suppressAutoHyphens/>
      <w:spacing w:line="276" w:lineRule="atLeast"/>
    </w:pPr>
    <w:rPr>
      <w:rFonts w:eastAsia="Times New Roman" w:cs="Times New Roman"/>
      <w:lang w:eastAsia="ru-RU"/>
    </w:rPr>
  </w:style>
  <w:style w:type="paragraph" w:customStyle="1" w:styleId="a5">
    <w:name w:val="Содержимое таблицы"/>
    <w:basedOn w:val="1"/>
    <w:qFormat/>
    <w:rsid w:val="009B1C12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9B1C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C1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javascript:void(0);" TargetMode="External"/><Relationship Id="rId26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21" Type="http://schemas.openxmlformats.org/officeDocument/2006/relationships/hyperlink" Target="javascript:void(0);" TargetMode="External"/><Relationship Id="rId7" Type="http://schemas.openxmlformats.org/officeDocument/2006/relationships/hyperlink" Target="javascript:void(0);" TargetMode="Externa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void(0);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javascript:void(0);" TargetMode="External"/><Relationship Id="rId5" Type="http://schemas.openxmlformats.org/officeDocument/2006/relationships/image" Target="media/image1.png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10" Type="http://schemas.openxmlformats.org/officeDocument/2006/relationships/hyperlink" Target="javascript:void(0);" TargetMode="External"/><Relationship Id="rId19" Type="http://schemas.openxmlformats.org/officeDocument/2006/relationships/hyperlink" Target="javascript:void(0);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3612</Words>
  <Characters>20590</Characters>
  <Application>Microsoft Office Word</Application>
  <DocSecurity>0</DocSecurity>
  <Lines>171</Lines>
  <Paragraphs>48</Paragraphs>
  <ScaleCrop>false</ScaleCrop>
  <Company>RePack by SPecialiST</Company>
  <LinksUpToDate>false</LinksUpToDate>
  <CharactersWithSpaces>24154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2025-09-19T13:59:00Z</dcterms:created>
  <dcterms:modified xsi:type="dcterms:W3CDTF">2025-09-19T14:03:00Z</dcterms:modified>
</cp:coreProperties>
</file>